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ED" w:rsidRPr="003847ED" w:rsidRDefault="003847ED" w:rsidP="003847E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847ED">
        <w:rPr>
          <w:rFonts w:ascii="Times New Roman" w:hAnsi="Times New Roman"/>
          <w:sz w:val="24"/>
          <w:szCs w:val="24"/>
        </w:rPr>
        <w:t xml:space="preserve">Załącznik nr </w:t>
      </w:r>
      <w:r w:rsidR="00103FCD">
        <w:rPr>
          <w:rFonts w:ascii="Times New Roman" w:hAnsi="Times New Roman"/>
          <w:sz w:val="24"/>
          <w:szCs w:val="24"/>
        </w:rPr>
        <w:t>2</w:t>
      </w:r>
      <w:r w:rsidRPr="003847ED">
        <w:rPr>
          <w:rFonts w:ascii="Times New Roman" w:hAnsi="Times New Roman"/>
          <w:sz w:val="24"/>
          <w:szCs w:val="24"/>
        </w:rPr>
        <w:br/>
        <w:t xml:space="preserve">do protokołu z dnia  </w:t>
      </w:r>
      <w:r w:rsidR="00E2007E">
        <w:rPr>
          <w:rFonts w:ascii="Times New Roman" w:hAnsi="Times New Roman"/>
          <w:sz w:val="24"/>
          <w:szCs w:val="24"/>
        </w:rPr>
        <w:t>02.12.2019</w:t>
      </w:r>
      <w:r w:rsidR="00103FCD">
        <w:rPr>
          <w:rFonts w:ascii="Times New Roman" w:hAnsi="Times New Roman"/>
          <w:sz w:val="24"/>
          <w:szCs w:val="24"/>
        </w:rPr>
        <w:t xml:space="preserve"> </w:t>
      </w:r>
      <w:r w:rsidRPr="003847ED">
        <w:rPr>
          <w:rFonts w:ascii="Times New Roman" w:hAnsi="Times New Roman"/>
          <w:sz w:val="24"/>
          <w:szCs w:val="24"/>
        </w:rPr>
        <w:t xml:space="preserve">r. </w:t>
      </w:r>
    </w:p>
    <w:p w:rsidR="003847ED" w:rsidRDefault="003847ED" w:rsidP="003847E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07E" w:rsidRPr="003847ED" w:rsidRDefault="00E2007E" w:rsidP="003847E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7ED" w:rsidRPr="003847ED" w:rsidRDefault="003847ED" w:rsidP="003847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7ED">
        <w:rPr>
          <w:rFonts w:ascii="Times New Roman" w:hAnsi="Times New Roman"/>
          <w:b/>
          <w:sz w:val="24"/>
          <w:szCs w:val="24"/>
        </w:rPr>
        <w:t>Uchwała</w:t>
      </w:r>
      <w:r w:rsidR="00103FCD">
        <w:rPr>
          <w:rFonts w:ascii="Times New Roman" w:hAnsi="Times New Roman"/>
          <w:b/>
          <w:sz w:val="24"/>
          <w:szCs w:val="24"/>
        </w:rPr>
        <w:t xml:space="preserve"> nr 219/02/12/2019</w:t>
      </w:r>
    </w:p>
    <w:p w:rsidR="003847ED" w:rsidRPr="003847ED" w:rsidRDefault="003847ED" w:rsidP="003847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7ED">
        <w:rPr>
          <w:rFonts w:ascii="Times New Roman" w:hAnsi="Times New Roman"/>
          <w:b/>
          <w:sz w:val="24"/>
          <w:szCs w:val="24"/>
        </w:rPr>
        <w:t>Rady Pedagogicznej Zespołu Oświatowego w Nowych Iganiach</w:t>
      </w:r>
    </w:p>
    <w:p w:rsidR="003847ED" w:rsidRPr="003847ED" w:rsidRDefault="003847ED" w:rsidP="003847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7ED">
        <w:rPr>
          <w:rFonts w:ascii="Times New Roman" w:hAnsi="Times New Roman"/>
          <w:b/>
          <w:sz w:val="24"/>
          <w:szCs w:val="24"/>
        </w:rPr>
        <w:t xml:space="preserve">z dnia </w:t>
      </w:r>
      <w:r w:rsidR="00E2007E">
        <w:rPr>
          <w:rFonts w:ascii="Times New Roman" w:hAnsi="Times New Roman"/>
          <w:b/>
          <w:sz w:val="24"/>
          <w:szCs w:val="24"/>
        </w:rPr>
        <w:t>02.12.2019</w:t>
      </w:r>
      <w:r w:rsidR="00103FCD">
        <w:rPr>
          <w:rFonts w:ascii="Times New Roman" w:hAnsi="Times New Roman"/>
          <w:b/>
          <w:sz w:val="24"/>
          <w:szCs w:val="24"/>
        </w:rPr>
        <w:t xml:space="preserve"> r.</w:t>
      </w:r>
    </w:p>
    <w:p w:rsidR="00E2007E" w:rsidRDefault="003847ED" w:rsidP="003847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7ED">
        <w:rPr>
          <w:rFonts w:ascii="Times New Roman" w:hAnsi="Times New Roman"/>
          <w:b/>
          <w:sz w:val="24"/>
          <w:szCs w:val="24"/>
        </w:rPr>
        <w:t>w sprawie zmian w Statucie Szkoły Podstawowej</w:t>
      </w:r>
    </w:p>
    <w:p w:rsidR="003847ED" w:rsidRDefault="003847ED" w:rsidP="003847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7ED">
        <w:rPr>
          <w:rFonts w:ascii="Times New Roman" w:hAnsi="Times New Roman"/>
          <w:b/>
          <w:sz w:val="24"/>
          <w:szCs w:val="24"/>
        </w:rPr>
        <w:t>w Nowych Iganiach</w:t>
      </w:r>
    </w:p>
    <w:p w:rsidR="00892B04" w:rsidRDefault="00892B04" w:rsidP="003847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7ED" w:rsidRPr="003847ED" w:rsidRDefault="00892B04" w:rsidP="003847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7ED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</w:p>
    <w:p w:rsidR="003847ED" w:rsidRDefault="003847ED" w:rsidP="003847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47ED">
        <w:rPr>
          <w:rFonts w:ascii="Times New Roman" w:hAnsi="Times New Roman"/>
          <w:sz w:val="24"/>
          <w:szCs w:val="24"/>
        </w:rPr>
        <w:t xml:space="preserve">Na podstawie ustawy z dnia 7 września 1991 r. o systemie oświaty </w:t>
      </w:r>
      <w:r w:rsidRPr="003847ED">
        <w:rPr>
          <w:rFonts w:ascii="Times New Roman" w:hAnsi="Times New Roman"/>
          <w:sz w:val="24"/>
          <w:szCs w:val="24"/>
        </w:rPr>
        <w:br/>
        <w:t xml:space="preserve">(Dz. U. z 2004 r. Nr 256 z </w:t>
      </w:r>
      <w:proofErr w:type="spellStart"/>
      <w:r w:rsidRPr="003847ED">
        <w:rPr>
          <w:rFonts w:ascii="Times New Roman" w:hAnsi="Times New Roman"/>
          <w:sz w:val="24"/>
          <w:szCs w:val="24"/>
        </w:rPr>
        <w:t>późn</w:t>
      </w:r>
      <w:proofErr w:type="spellEnd"/>
      <w:r w:rsidRPr="003847ED">
        <w:rPr>
          <w:rFonts w:ascii="Times New Roman" w:hAnsi="Times New Roman"/>
          <w:sz w:val="24"/>
          <w:szCs w:val="24"/>
        </w:rPr>
        <w:t xml:space="preserve">. zm.) oraz na podstawie ustawy z 14 grudnia 2016 r. Prawo oświatowe (Dz. U. z 2017 r.)  </w:t>
      </w:r>
      <w:r w:rsidR="00892B04">
        <w:rPr>
          <w:rFonts w:ascii="Times New Roman" w:eastAsia="Times New Roman" w:hAnsi="Times New Roman"/>
          <w:sz w:val="24"/>
          <w:szCs w:val="24"/>
          <w:lang w:eastAsia="pl-PL"/>
        </w:rPr>
        <w:t>§ 51. Otrzymuje brzmienie</w:t>
      </w:r>
      <w:r w:rsidRPr="003847ED">
        <w:rPr>
          <w:rFonts w:ascii="Times New Roman" w:hAnsi="Times New Roman"/>
          <w:sz w:val="24"/>
          <w:szCs w:val="24"/>
        </w:rPr>
        <w:t>:</w:t>
      </w:r>
    </w:p>
    <w:p w:rsidR="003847ED" w:rsidRDefault="003847ED" w:rsidP="00892B04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47ED" w:rsidRPr="003847ED" w:rsidRDefault="003847ED" w:rsidP="003847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47ED">
        <w:rPr>
          <w:rFonts w:ascii="Times New Roman" w:eastAsia="Times New Roman" w:hAnsi="Times New Roman"/>
          <w:sz w:val="24"/>
          <w:szCs w:val="24"/>
          <w:lang w:eastAsia="pl-PL"/>
        </w:rPr>
        <w:t xml:space="preserve">§ 51.1. </w:t>
      </w:r>
      <w:r w:rsidRPr="003847ED">
        <w:rPr>
          <w:rFonts w:ascii="Times New Roman" w:eastAsia="Times New Roman" w:hAnsi="Times New Roman"/>
          <w:b/>
          <w:sz w:val="24"/>
          <w:szCs w:val="24"/>
          <w:lang w:eastAsia="pl-PL"/>
        </w:rPr>
        <w:t>Śródroczna i roczna ocena klasyfikacyjna zachowania</w:t>
      </w:r>
      <w:r w:rsidRPr="003847ED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 w szczególności: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1) wywiązywanie się z obowiązków ucznia zawartych w Statucie Szkoły, 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2) zaangażowanie w zajęcia dydaktyczno – wychowawcze,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3) systematyczność w uczęszczaniu na zajęcia lekcyjne,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4)  podejmowanie aktywności na rzecz klasy i szkoły,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5) reprezentowanie Szkoły w różnego rodzaju uroczystościach, konkursach </w:t>
      </w:r>
      <w:r w:rsidR="00E2007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</w:t>
      </w:r>
      <w:r w:rsidR="00E2007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awodach sportowych,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6) wysoką kulturę osobistą, szacunek wobec dorosłych i rówieśników,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7) godne, kulturalne zachowanie się w szkole i poza nią, w tym dbałość o piękno mowy ojczystej.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709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847ED" w:rsidRPr="003847ED" w:rsidRDefault="003847ED" w:rsidP="003847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2. Bieżące ocenianie zachowania ucznia w dzienniku elektronicznym należy do wyłącznej kompetencji wychowawcy oddziału klasowego. Wychowawca przy wystawianiu oceny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zachowania może wziąć pod uwagę opinię nauczycieli. Nauczyciele mogą wyrażać swoje pozytywne i negatywne opinie poprzez wpisy w zeszytach klasowych, dzienniku lub uwagi ustne. 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3. Przy ustaleniu oceny klasyfikacyjnej zachowania ucznia, u którego stwierdzono zaburzenia 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lub odchylenia rozwojowe, należy uwzględnić wpływ stwierdzonych zaburzeń lub odchyleń na jego zachowanie na podstawie orzeczenia o potrzebie kształcenia specjalnego albo indywidualnego nauczania lub opinii poradni.</w:t>
      </w:r>
    </w:p>
    <w:p w:rsidR="003847ED" w:rsidRPr="003847ED" w:rsidRDefault="003847ED" w:rsidP="003847E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4. Na początku roku szkolnego wychowawca informuje ustnie uczniów, a rodziców na pierwszym zebraniu o:</w:t>
      </w:r>
    </w:p>
    <w:p w:rsidR="003847ED" w:rsidRPr="003847ED" w:rsidRDefault="003847ED" w:rsidP="003847ED">
      <w:pPr>
        <w:widowControl w:val="0"/>
        <w:tabs>
          <w:tab w:val="left" w:pos="567"/>
        </w:tabs>
        <w:suppressAutoHyphens/>
        <w:spacing w:after="0" w:line="360" w:lineRule="auto"/>
        <w:ind w:left="568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1) warunkach i sposobie oceniania zachowania oraz skutkach otrzymania przez ucznia nagannej rocznej oceny klasyfikacyjnej zachowania;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2) kryteriach oceniania zachowania;</w:t>
      </w:r>
    </w:p>
    <w:p w:rsidR="003847ED" w:rsidRPr="003847ED" w:rsidRDefault="003847ED" w:rsidP="003847ED">
      <w:pPr>
        <w:widowControl w:val="0"/>
        <w:tabs>
          <w:tab w:val="right" w:pos="851"/>
        </w:tabs>
        <w:suppressAutoHyphens/>
        <w:spacing w:after="0" w:line="360" w:lineRule="auto"/>
        <w:ind w:left="568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3) warunkach i trybie uzyskania wyższej niż przewidywana rocznej oceny klasyfikacyjnej zachowania. </w:t>
      </w:r>
    </w:p>
    <w:p w:rsidR="003847ED" w:rsidRPr="003847ED" w:rsidRDefault="003847ED" w:rsidP="003847ED">
      <w:pPr>
        <w:widowControl w:val="0"/>
        <w:tabs>
          <w:tab w:val="left" w:pos="540"/>
          <w:tab w:val="right" w:pos="720"/>
          <w:tab w:val="left" w:pos="19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Ocenę zachowania śródroczną i roczną ustala się wg skali: 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>wzorowe,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>bardzo dobre,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>dobre,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>poprawne,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>nieodpowiednie,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  <w:t>naganne.</w:t>
      </w:r>
    </w:p>
    <w:p w:rsidR="003847ED" w:rsidRPr="003847ED" w:rsidRDefault="003847ED" w:rsidP="003847E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6. Ocena zachowania ustalona przez wychowawcę klasy jest ostateczna, co oznacza, że nie można jej zmienić decyzją Dyrektora czy Rady Pedagogicznej.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7. Określając ostateczną ocenę zachowania ucznia należy zwrócić uwagę na częstotliwość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stopień nasilenia występowania zjawisk zawartych w kryteriach oceniania zachowania. 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8. Rada Pedagogiczna może podjąć uchwałę o niepromowaniu do klasy programowo wyższej lub nieukończeniu przez ucznia, któremu w danej szkole po raz drugi z rzędu ustalono naganną ocenę klasyfikacyjną zachowania.</w:t>
      </w:r>
    </w:p>
    <w:p w:rsidR="003847ED" w:rsidRPr="003847ED" w:rsidRDefault="003847ED" w:rsidP="003847ED">
      <w:pPr>
        <w:widowControl w:val="0"/>
        <w:tabs>
          <w:tab w:val="righ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9. Uczeń, któremu w danej szkole po raz trzeci z rzędu ustalono naganną końcową ocenę klasyfikacyjną zachowania, nie otrzymuje promocji do klasy programowo wyższej, a uczeń klasy  ósmej nie kończy Szkoły.</w:t>
      </w:r>
    </w:p>
    <w:p w:rsidR="003847ED" w:rsidRPr="003847ED" w:rsidRDefault="003847ED" w:rsidP="003847ED">
      <w:pPr>
        <w:widowControl w:val="0"/>
        <w:tabs>
          <w:tab w:val="righ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10. Ocena zachowania nie może mieć wpływu na: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1) oceny z zajęć edukacyjnych; </w:t>
      </w:r>
    </w:p>
    <w:p w:rsidR="003847ED" w:rsidRPr="003847ED" w:rsidRDefault="003847ED" w:rsidP="003847ED">
      <w:pPr>
        <w:widowControl w:val="0"/>
        <w:tabs>
          <w:tab w:val="left" w:pos="1080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2) promocję do klasy programowo wyższej lub ukończenie szkoły z zastrzeżeniem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pkt.8 i 9. </w:t>
      </w:r>
    </w:p>
    <w:p w:rsidR="003847ED" w:rsidRPr="003847ED" w:rsidRDefault="003847ED" w:rsidP="003847ED">
      <w:pPr>
        <w:widowControl w:val="0"/>
        <w:tabs>
          <w:tab w:val="left" w:pos="54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11. Ocenę </w:t>
      </w:r>
      <w:r w:rsidRPr="003847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wzorową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otrzymuje uczeń, który:</w:t>
      </w:r>
    </w:p>
    <w:p w:rsidR="003847ED" w:rsidRPr="003847ED" w:rsidRDefault="003847ED" w:rsidP="003847E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przestrzega zasad zawartych w Statucie Szkoły,</w:t>
      </w:r>
    </w:p>
    <w:p w:rsidR="003847ED" w:rsidRPr="003847ED" w:rsidRDefault="003847ED" w:rsidP="003847E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aktywnie uczestniczy w zajęciach dydaktyczno – wyrównawczych,</w:t>
      </w:r>
    </w:p>
    <w:p w:rsidR="003847ED" w:rsidRPr="003847ED" w:rsidRDefault="003847ED" w:rsidP="003847E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systematycznie uczęszcza do szkoły i wszystkie nieobecności usprawiedliwia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terminie wyznaczonym przez wychowawcę, nie spóźnia się,</w:t>
      </w:r>
    </w:p>
    <w:p w:rsidR="003847ED" w:rsidRPr="003847ED" w:rsidRDefault="003847ED" w:rsidP="003847E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wykazuje dużą inicjatywę w podejmowaniu prac na rzecz Szkoły, klasy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i środowiska, aktywnie uczestniczy w życiu klasy i szkoły,</w:t>
      </w:r>
    </w:p>
    <w:p w:rsidR="003847ED" w:rsidRPr="003847ED" w:rsidRDefault="003847ED" w:rsidP="003847E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reprezentuje Szkołę i gminę w różnego rodzaju zawodach i konkursach zdobywając nagrody i wyróżnienia,</w:t>
      </w:r>
    </w:p>
    <w:p w:rsidR="003847ED" w:rsidRPr="003847ED" w:rsidRDefault="003847ED" w:rsidP="003847E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prezentuje wysoki poziom kultury osobistej i dobrego wychowywania,</w:t>
      </w:r>
    </w:p>
    <w:p w:rsidR="003847ED" w:rsidRPr="003847ED" w:rsidRDefault="003847ED" w:rsidP="003847E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 ma uwag o niewłaściwym zachowaniu.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114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847ED" w:rsidRPr="003847ED" w:rsidRDefault="003847ED" w:rsidP="003847ED">
      <w:pPr>
        <w:widowControl w:val="0"/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12. Ocenę </w:t>
      </w:r>
      <w:r w:rsidRPr="003847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bardzo dobrą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otrzymuje uczeń, który:</w:t>
      </w:r>
    </w:p>
    <w:p w:rsidR="003847ED" w:rsidRPr="003847ED" w:rsidRDefault="003847ED" w:rsidP="003847E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przestrzega zasad zawartych w Statucie Szkoły,</w:t>
      </w:r>
    </w:p>
    <w:p w:rsidR="003847ED" w:rsidRPr="003847ED" w:rsidRDefault="003847ED" w:rsidP="003847E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aktywnie uczestniczy w zajęciach dydaktyczno – wyrównawczych,</w:t>
      </w:r>
    </w:p>
    <w:p w:rsidR="003847ED" w:rsidRPr="003847ED" w:rsidRDefault="003847ED" w:rsidP="003847E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systematycznie uczęszcza do szkoły i wszystkie nieobecności usprawiedliwia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terminie wyznaczonym przez wychowawcę, zdarzają się pojedyncze spóźnienia,</w:t>
      </w:r>
    </w:p>
    <w:p w:rsidR="003847ED" w:rsidRPr="003847ED" w:rsidRDefault="003847ED" w:rsidP="003847E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wykazuje inicjatywę w pracy na rzecz klasy, Szkoły,</w:t>
      </w:r>
    </w:p>
    <w:p w:rsidR="003847ED" w:rsidRPr="003847ED" w:rsidRDefault="003847ED" w:rsidP="003847E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bierze udział w konkursach i zawodach etapu szkolnego i pozaszkolnego,</w:t>
      </w:r>
    </w:p>
    <w:p w:rsidR="003847ED" w:rsidRPr="003847ED" w:rsidRDefault="003847ED" w:rsidP="003847E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wyróżnia się kulturą osobistą, nie używa wulgarnego słownictwa,</w:t>
      </w:r>
    </w:p>
    <w:p w:rsidR="003847ED" w:rsidRPr="003847ED" w:rsidRDefault="003847ED" w:rsidP="003847ED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 ma uwag o niewłaściwym zachowaniu.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1080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847ED" w:rsidRPr="003847ED" w:rsidRDefault="003847ED" w:rsidP="003847ED">
      <w:pPr>
        <w:widowControl w:val="0"/>
        <w:tabs>
          <w:tab w:val="right" w:pos="720"/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13. Ocenę</w:t>
      </w:r>
      <w:r w:rsidRPr="003847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dobrą,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otrzymuje uczeń, który:</w:t>
      </w:r>
    </w:p>
    <w:p w:rsidR="003847ED" w:rsidRPr="003847ED" w:rsidRDefault="003847ED" w:rsidP="003847ED">
      <w:pPr>
        <w:widowControl w:val="0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wywiązuje się z obowiązków ucznia określonych w Statucie Szkoły (dopuszczalne są kilkukrotne uchybienia),</w:t>
      </w:r>
    </w:p>
    <w:p w:rsidR="003847ED" w:rsidRPr="003847ED" w:rsidRDefault="003847ED" w:rsidP="003847ED">
      <w:pPr>
        <w:widowControl w:val="0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ind w:left="709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mało aktywnie uczestniczy w zajęciach dydaktyczno – wychowawczych,</w:t>
      </w:r>
    </w:p>
    <w:p w:rsidR="003847ED" w:rsidRPr="003847ED" w:rsidRDefault="003847ED" w:rsidP="003847ED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systematycznie uczęszcza do szkoły i wszystkie nieobecności usprawiedliwia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terminie wyznaczonym przez wychowawcę,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dopuszczalne są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kilkukrotne spóźnienia,</w:t>
      </w:r>
    </w:p>
    <w:p w:rsidR="003847ED" w:rsidRPr="003847ED" w:rsidRDefault="003847ED" w:rsidP="003847ED">
      <w:pPr>
        <w:widowControl w:val="0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ind w:left="709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mało aktywnie bierze udział w życiu klasy, Szkoły,</w:t>
      </w:r>
    </w:p>
    <w:p w:rsidR="003847ED" w:rsidRPr="003847ED" w:rsidRDefault="003847ED" w:rsidP="003847ED">
      <w:pPr>
        <w:widowControl w:val="0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ind w:left="709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bierze udział w szkolnych konkursach i zawodach,</w:t>
      </w:r>
    </w:p>
    <w:p w:rsidR="003847ED" w:rsidRPr="003847ED" w:rsidRDefault="003847ED" w:rsidP="003847ED">
      <w:pPr>
        <w:widowControl w:val="0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ind w:left="709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zazwyczaj przestrzega zasad kultury osobistej,</w:t>
      </w:r>
    </w:p>
    <w:p w:rsidR="003847ED" w:rsidRPr="003847ED" w:rsidRDefault="003847ED" w:rsidP="003847ED">
      <w:pPr>
        <w:widowControl w:val="0"/>
        <w:numPr>
          <w:ilvl w:val="0"/>
          <w:numId w:val="4"/>
        </w:numPr>
        <w:tabs>
          <w:tab w:val="right" w:pos="1080"/>
        </w:tabs>
        <w:suppressAutoHyphens/>
        <w:spacing w:after="0" w:line="360" w:lineRule="auto"/>
        <w:ind w:left="709" w:firstLine="0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zdarzają się pojedyncze uwagi dotyczące niewłaściwego zachowania ucznia.</w:t>
      </w:r>
    </w:p>
    <w:p w:rsidR="003847ED" w:rsidRPr="003847ED" w:rsidRDefault="003847ED" w:rsidP="003847ED">
      <w:pPr>
        <w:widowControl w:val="0"/>
        <w:tabs>
          <w:tab w:val="right" w:pos="1080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3847ED" w:rsidRPr="003847ED" w:rsidRDefault="003847ED" w:rsidP="003847ED">
      <w:pPr>
        <w:widowControl w:val="0"/>
        <w:numPr>
          <w:ilvl w:val="2"/>
          <w:numId w:val="1"/>
        </w:numPr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ind w:left="426" w:hanging="426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Ocenę </w:t>
      </w:r>
      <w:r w:rsidRPr="003847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poprawną 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otrzymuje uczeń, który:</w:t>
      </w:r>
    </w:p>
    <w:p w:rsidR="003847ED" w:rsidRPr="003847ED" w:rsidRDefault="003847ED" w:rsidP="003847ED">
      <w:pPr>
        <w:widowControl w:val="0"/>
        <w:numPr>
          <w:ilvl w:val="0"/>
          <w:numId w:val="5"/>
        </w:numPr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 małymi uchybieniami przestrzega Statutu Szkoły,</w:t>
      </w:r>
    </w:p>
    <w:p w:rsidR="003847ED" w:rsidRPr="003847ED" w:rsidRDefault="003847ED" w:rsidP="003847ED">
      <w:pPr>
        <w:widowControl w:val="0"/>
        <w:numPr>
          <w:ilvl w:val="0"/>
          <w:numId w:val="5"/>
        </w:numPr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mało aktywnie uczestniczy w zajęciach dydaktyczno – wychowawczych,</w:t>
      </w:r>
    </w:p>
    <w:p w:rsidR="003847ED" w:rsidRPr="003847ED" w:rsidRDefault="003847ED" w:rsidP="003847ED">
      <w:pPr>
        <w:widowControl w:val="0"/>
        <w:numPr>
          <w:ilvl w:val="0"/>
          <w:numId w:val="5"/>
        </w:numPr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systematycznie uczęszcza do Szkoły, ale nieregularnie usprawiedliwia nieobecności,</w:t>
      </w:r>
    </w:p>
    <w:p w:rsidR="003847ED" w:rsidRPr="003847ED" w:rsidRDefault="003847ED" w:rsidP="003847ED">
      <w:pPr>
        <w:widowControl w:val="0"/>
        <w:numPr>
          <w:ilvl w:val="0"/>
          <w:numId w:val="5"/>
        </w:numPr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 bierze udziału w życiu klasy szkoły,</w:t>
      </w:r>
    </w:p>
    <w:p w:rsidR="003847ED" w:rsidRPr="003847ED" w:rsidRDefault="003847ED" w:rsidP="003847ED">
      <w:pPr>
        <w:widowControl w:val="0"/>
        <w:numPr>
          <w:ilvl w:val="0"/>
          <w:numId w:val="5"/>
        </w:numPr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 uczestniczy w zawodach i konkursach szkolnych,</w:t>
      </w:r>
    </w:p>
    <w:p w:rsidR="003847ED" w:rsidRPr="003847ED" w:rsidRDefault="003847ED" w:rsidP="003847ED">
      <w:pPr>
        <w:widowControl w:val="0"/>
        <w:numPr>
          <w:ilvl w:val="0"/>
          <w:numId w:val="5"/>
        </w:numPr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 zawsze przestrzega zasad kultury osobistej,</w:t>
      </w:r>
    </w:p>
    <w:p w:rsidR="003847ED" w:rsidRPr="003847ED" w:rsidRDefault="003847ED" w:rsidP="003847ED">
      <w:pPr>
        <w:widowControl w:val="0"/>
        <w:numPr>
          <w:ilvl w:val="0"/>
          <w:numId w:val="5"/>
        </w:numPr>
        <w:tabs>
          <w:tab w:val="right" w:pos="720"/>
          <w:tab w:val="left" w:pos="1134"/>
        </w:tabs>
        <w:suppressAutoHyphens/>
        <w:spacing w:after="0" w:line="360" w:lineRule="auto"/>
        <w:ind w:left="993" w:hanging="284"/>
        <w:contextualSpacing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otrzymał pisemne uwa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gi o niewłaściwym zachowaniu, są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to uwagi powtarzające się, ale o niewielkiej szkodliwości.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</w:p>
    <w:p w:rsidR="003847ED" w:rsidRPr="003847ED" w:rsidRDefault="003847ED" w:rsidP="003847ED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15. Ocenę </w:t>
      </w:r>
      <w:r w:rsidRPr="003847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nieodpowiednią 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otrzymuje uczeń, który:</w:t>
      </w:r>
    </w:p>
    <w:p w:rsidR="003847ED" w:rsidRPr="003847ED" w:rsidRDefault="003847ED" w:rsidP="003847ED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1) często łamie postanowienia Statutu Szkoły, a prowadzone działania wychowawcze dają krótkotrwały efekt, </w:t>
      </w:r>
    </w:p>
    <w:p w:rsidR="003847ED" w:rsidRPr="003847ED" w:rsidRDefault="003847ED" w:rsidP="003847ED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2) lekceważy obowiązki szkolne, często jest nieprzygotowany do lekcji, nie odrabia prac domowych,</w:t>
      </w:r>
    </w:p>
    <w:p w:rsidR="003847ED" w:rsidRPr="003847ED" w:rsidRDefault="003847ED" w:rsidP="003847ED">
      <w:pPr>
        <w:widowControl w:val="0"/>
        <w:tabs>
          <w:tab w:val="left" w:pos="540"/>
          <w:tab w:val="right" w:pos="720"/>
          <w:tab w:val="righ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3) wagaruje, ma dużą ilość nieusprawiedliwionych godzin (ok. 30%) </w:t>
      </w:r>
    </w:p>
    <w:p w:rsidR="003847ED" w:rsidRPr="003847ED" w:rsidRDefault="003847ED" w:rsidP="003847ED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4) nie bierze udziału w życiu klasy, szkoły, </w:t>
      </w:r>
    </w:p>
    <w:p w:rsidR="003847ED" w:rsidRPr="003847ED" w:rsidRDefault="003847ED" w:rsidP="003847ED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5) do szkoły wpływają negatywne uwagi ze środowiska lokalnego dotyczące zachowania ucznia,</w:t>
      </w:r>
    </w:p>
    <w:p w:rsidR="003847ED" w:rsidRPr="003847ED" w:rsidRDefault="003847ED" w:rsidP="003847ED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6) nie okazuje szacunku nauczycielom, pracownikom szkoły, rówieśnikom, używa wulgaryzmów, jest arogancki,</w:t>
      </w:r>
    </w:p>
    <w:p w:rsidR="003847ED" w:rsidRPr="003847ED" w:rsidRDefault="003847ED" w:rsidP="003847ED">
      <w:pPr>
        <w:widowControl w:val="0"/>
        <w:tabs>
          <w:tab w:val="left" w:pos="540"/>
          <w:tab w:val="left" w:pos="108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7) otrzymał pisemne uwagi w dzienniku o niewłaściwym zachowaniu, są to uwagi powtarzające się, świadczące o wielokrotnym i świadomym łamaniu norm zachowania.</w:t>
      </w:r>
    </w:p>
    <w:p w:rsidR="003847ED" w:rsidRPr="003847ED" w:rsidRDefault="003847ED" w:rsidP="003847ED">
      <w:pPr>
        <w:widowControl w:val="0"/>
        <w:tabs>
          <w:tab w:val="left" w:pos="540"/>
        </w:tabs>
        <w:suppressAutoHyphens/>
        <w:spacing w:after="0" w:line="36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16. Ocenę </w:t>
      </w:r>
      <w:r w:rsidRPr="003847E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naganną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otrzymuje uczeń, który:</w:t>
      </w:r>
    </w:p>
    <w:p w:rsidR="003847ED" w:rsidRPr="003847ED" w:rsidRDefault="003847ED" w:rsidP="003847ED">
      <w:pPr>
        <w:widowControl w:val="0"/>
        <w:tabs>
          <w:tab w:val="left" w:pos="540"/>
        </w:tabs>
        <w:suppressAutoHyphens/>
        <w:spacing w:after="0" w:line="360" w:lineRule="auto"/>
        <w:ind w:left="567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1) wielokrotnie dopuszcza się łamania postanowień Statutu Szkoły, w rażący sposób narusza normy współżycia społecznego,</w:t>
      </w:r>
    </w:p>
    <w:p w:rsidR="003847ED" w:rsidRPr="003847ED" w:rsidRDefault="003847ED" w:rsidP="003847ED">
      <w:pPr>
        <w:widowControl w:val="0"/>
        <w:tabs>
          <w:tab w:val="left" w:pos="540"/>
        </w:tabs>
        <w:suppressAutoHyphens/>
        <w:spacing w:after="0" w:line="360" w:lineRule="auto"/>
        <w:ind w:left="567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2) lekceważy obowiązki szkolny, a swoim zachowaniem: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- uniemożliwia prowadzenie lekcji,</w:t>
      </w:r>
    </w:p>
    <w:p w:rsidR="003847ED" w:rsidRPr="003847ED" w:rsidRDefault="003847ED" w:rsidP="003847ED">
      <w:pPr>
        <w:widowControl w:val="0"/>
        <w:tabs>
          <w:tab w:val="left" w:pos="540"/>
        </w:tabs>
        <w:suppressAutoHyphens/>
        <w:spacing w:after="0" w:line="360" w:lineRule="auto"/>
        <w:ind w:left="567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 daje zły przykład rówieśnikom,</w:t>
      </w:r>
    </w:p>
    <w:p w:rsidR="003847ED" w:rsidRPr="003847ED" w:rsidRDefault="003847ED" w:rsidP="003847ED">
      <w:pPr>
        <w:widowControl w:val="0"/>
        <w:tabs>
          <w:tab w:val="left" w:pos="540"/>
        </w:tabs>
        <w:suppressAutoHyphens/>
        <w:spacing w:after="0" w:line="360" w:lineRule="auto"/>
        <w:ind w:left="567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 wpływa na nich demoralizująco,</w:t>
      </w:r>
    </w:p>
    <w:p w:rsidR="003847ED" w:rsidRPr="003847ED" w:rsidRDefault="003847ED" w:rsidP="003847ED">
      <w:pPr>
        <w:widowControl w:val="0"/>
        <w:tabs>
          <w:tab w:val="left" w:pos="540"/>
        </w:tabs>
        <w:suppressAutoHyphens/>
        <w:spacing w:after="0" w:line="360" w:lineRule="auto"/>
        <w:ind w:left="567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 zagraża bezpieczeństwu własnemu i innych,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3) wagaruje, nieobecności w szkole przekraczają 50% 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4) nie bierze udziału w życiu klasy, szkoły, znęca się psychicznie lub fizycznie na słabszymi (bójki, szantaż itp.),</w:t>
      </w:r>
    </w:p>
    <w:p w:rsidR="003847ED" w:rsidRPr="003847ED" w:rsidRDefault="003847ED" w:rsidP="003847ED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5) do szkoły wpływają negatywne uwagi ze środowiska lokalnego dotyczące zachowania ucznia,</w:t>
      </w:r>
    </w:p>
    <w:p w:rsidR="003847ED" w:rsidRPr="003847ED" w:rsidRDefault="003847ED" w:rsidP="003847ED">
      <w:pPr>
        <w:widowControl w:val="0"/>
        <w:tabs>
          <w:tab w:val="left" w:pos="4140"/>
        </w:tabs>
        <w:suppressAutoHyphens/>
        <w:spacing w:after="0" w:line="36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6) wchodzi w konflikt z prawem, demoralizuje rówieśników, przejawia symptomy uzależnienia,</w:t>
      </w:r>
    </w:p>
    <w:p w:rsidR="003847ED" w:rsidRPr="003847ED" w:rsidRDefault="003847ED" w:rsidP="003847ED">
      <w:pPr>
        <w:widowControl w:val="0"/>
        <w:tabs>
          <w:tab w:val="left" w:pos="414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7) otrzymał pisemne uwagi o niewłaściwym zachowaniu, są to uwagi powtarzające się, świadczące o wielokrotnym i świadomym łamaniu norm zachowania, a zastosowane środki zaradcze nie przynoszą żadnych rezultatów.</w:t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</w:p>
    <w:p w:rsidR="003847ED" w:rsidRPr="003847ED" w:rsidRDefault="003847ED" w:rsidP="003847ED">
      <w:pPr>
        <w:widowControl w:val="0"/>
        <w:tabs>
          <w:tab w:val="left" w:pos="4140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17. Aby uczeń mógł otrzymać wzorową ocenę z zachowania musi być spełnione co najmniej </w:t>
      </w:r>
      <w:r w:rsidR="00E2007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 kryteriów. Na pozostałe oceny uczeń musi spełniać przynajmniej 4 kryteria.</w:t>
      </w:r>
    </w:p>
    <w:p w:rsidR="003847ED" w:rsidRPr="003847ED" w:rsidRDefault="003847ED" w:rsidP="003847ED">
      <w:pPr>
        <w:widowControl w:val="0"/>
        <w:tabs>
          <w:tab w:val="left" w:pos="4140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18. Uczeń, który w II półroczu wykazał poprawę zachowania i regularnie uczestniczy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847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zajęciach szkolnych, ma możliwość podwyższenia swojej oceny o maksymalnie 2 stopnie. </w:t>
      </w:r>
    </w:p>
    <w:p w:rsidR="003847ED" w:rsidRPr="003847ED" w:rsidRDefault="003847ED" w:rsidP="003847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D65" w:rsidRDefault="00892B04" w:rsidP="00892B04">
      <w:pPr>
        <w:tabs>
          <w:tab w:val="left" w:pos="378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3847ED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2.</w:t>
      </w:r>
    </w:p>
    <w:p w:rsidR="00892B04" w:rsidRDefault="00892B04" w:rsidP="00892B04">
      <w:pPr>
        <w:pStyle w:val="Akapitzlist"/>
        <w:numPr>
          <w:ilvl w:val="0"/>
          <w:numId w:val="6"/>
        </w:numPr>
        <w:tabs>
          <w:tab w:val="left" w:pos="378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Zespołu Ośw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iatowego w Nowych Iganiach.</w:t>
      </w:r>
    </w:p>
    <w:p w:rsidR="00892B04" w:rsidRPr="00892B04" w:rsidRDefault="00892B04" w:rsidP="00892B04">
      <w:pPr>
        <w:pStyle w:val="Akapitzlist"/>
        <w:numPr>
          <w:ilvl w:val="0"/>
          <w:numId w:val="6"/>
        </w:numPr>
        <w:tabs>
          <w:tab w:val="left" w:pos="3780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podpisania. </w:t>
      </w:r>
    </w:p>
    <w:sectPr w:rsidR="00892B04" w:rsidRPr="0089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11D"/>
    <w:multiLevelType w:val="hybridMultilevel"/>
    <w:tmpl w:val="5C64F862"/>
    <w:lvl w:ilvl="0" w:tplc="5776D50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820DC3"/>
    <w:multiLevelType w:val="hybridMultilevel"/>
    <w:tmpl w:val="23CE0FC8"/>
    <w:lvl w:ilvl="0" w:tplc="DE2A7AA4">
      <w:start w:val="1"/>
      <w:numFmt w:val="decimal"/>
      <w:lvlText w:val="%1)"/>
      <w:lvlJc w:val="left"/>
      <w:pPr>
        <w:ind w:left="15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D685D65"/>
    <w:multiLevelType w:val="hybridMultilevel"/>
    <w:tmpl w:val="DBCCAD14"/>
    <w:lvl w:ilvl="0" w:tplc="6C348412">
      <w:start w:val="1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7AFE8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563A782E">
      <w:start w:val="14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7E11A4"/>
    <w:multiLevelType w:val="hybridMultilevel"/>
    <w:tmpl w:val="FACAA48E"/>
    <w:lvl w:ilvl="0" w:tplc="6EC298D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74121"/>
    <w:multiLevelType w:val="hybridMultilevel"/>
    <w:tmpl w:val="9CC0F35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8A36703"/>
    <w:multiLevelType w:val="hybridMultilevel"/>
    <w:tmpl w:val="D10C5ED2"/>
    <w:lvl w:ilvl="0" w:tplc="F98871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D"/>
    <w:rsid w:val="00103D65"/>
    <w:rsid w:val="00103FCD"/>
    <w:rsid w:val="003847ED"/>
    <w:rsid w:val="00892B04"/>
    <w:rsid w:val="00E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87E2-CE58-4A1E-84DE-388B15D0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</dc:creator>
  <cp:keywords/>
  <dc:description/>
  <cp:lastModifiedBy>G70</cp:lastModifiedBy>
  <cp:revision>2</cp:revision>
  <dcterms:created xsi:type="dcterms:W3CDTF">2020-03-06T11:10:00Z</dcterms:created>
  <dcterms:modified xsi:type="dcterms:W3CDTF">2020-03-06T11:57:00Z</dcterms:modified>
</cp:coreProperties>
</file>