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F9E" w:rsidRPr="00AC59DA" w:rsidRDefault="00812F9E" w:rsidP="001B23A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pl-PL"/>
        </w:rPr>
      </w:pPr>
    </w:p>
    <w:p w:rsidR="00812F9E" w:rsidRPr="003401C8" w:rsidRDefault="00812F9E" w:rsidP="001B23A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pl-PL"/>
        </w:rPr>
      </w:pPr>
    </w:p>
    <w:p w:rsidR="00812F9E" w:rsidRPr="003401C8" w:rsidRDefault="00812F9E" w:rsidP="001B23A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pl-PL"/>
        </w:rPr>
      </w:pPr>
    </w:p>
    <w:p w:rsidR="00812F9E" w:rsidRPr="003401C8" w:rsidRDefault="00812F9E" w:rsidP="001B23A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pl-PL"/>
        </w:rPr>
      </w:pPr>
    </w:p>
    <w:p w:rsidR="00812F9E" w:rsidRPr="003401C8" w:rsidRDefault="00812F9E" w:rsidP="001B23A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pl-PL"/>
        </w:rPr>
      </w:pPr>
    </w:p>
    <w:p w:rsidR="002D5BA5" w:rsidRPr="003401C8" w:rsidRDefault="002D5BA5" w:rsidP="001B23A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pl-PL"/>
        </w:rPr>
      </w:pPr>
    </w:p>
    <w:p w:rsidR="003D6132" w:rsidRDefault="003D6132" w:rsidP="00AC59DA">
      <w:pPr>
        <w:tabs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3D6132" w:rsidRDefault="003D6132" w:rsidP="00AC59DA">
      <w:pPr>
        <w:tabs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3D6132" w:rsidRPr="00200FA3" w:rsidRDefault="003D6132" w:rsidP="003D6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6"/>
          <w:szCs w:val="56"/>
          <w:lang w:eastAsia="pl-PL"/>
        </w:rPr>
      </w:pPr>
      <w:r w:rsidRPr="00200FA3">
        <w:rPr>
          <w:rFonts w:ascii="Times New Roman" w:eastAsia="Times New Roman" w:hAnsi="Times New Roman" w:cs="Times New Roman"/>
          <w:b/>
          <w:i/>
          <w:sz w:val="56"/>
          <w:szCs w:val="56"/>
          <w:lang w:eastAsia="pl-PL"/>
        </w:rPr>
        <w:t xml:space="preserve">Wewnątrzszkolny </w:t>
      </w:r>
    </w:p>
    <w:p w:rsidR="003D6132" w:rsidRPr="00200FA3" w:rsidRDefault="003D6132" w:rsidP="003D6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6"/>
          <w:szCs w:val="56"/>
          <w:lang w:eastAsia="pl-PL"/>
        </w:rPr>
      </w:pPr>
    </w:p>
    <w:p w:rsidR="003D6132" w:rsidRPr="00200FA3" w:rsidRDefault="003D6132" w:rsidP="003D6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6"/>
          <w:szCs w:val="56"/>
          <w:lang w:eastAsia="pl-PL"/>
        </w:rPr>
      </w:pPr>
      <w:r w:rsidRPr="00200FA3">
        <w:rPr>
          <w:rFonts w:ascii="Times New Roman" w:eastAsia="Times New Roman" w:hAnsi="Times New Roman" w:cs="Times New Roman"/>
          <w:b/>
          <w:i/>
          <w:sz w:val="56"/>
          <w:szCs w:val="56"/>
          <w:lang w:eastAsia="pl-PL"/>
        </w:rPr>
        <w:t xml:space="preserve">System </w:t>
      </w:r>
    </w:p>
    <w:p w:rsidR="003D6132" w:rsidRPr="00200FA3" w:rsidRDefault="003D6132" w:rsidP="003D6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6"/>
          <w:szCs w:val="56"/>
          <w:lang w:eastAsia="pl-PL"/>
        </w:rPr>
      </w:pPr>
    </w:p>
    <w:p w:rsidR="003D6132" w:rsidRDefault="003D6132" w:rsidP="003D6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6"/>
          <w:szCs w:val="56"/>
          <w:lang w:eastAsia="pl-PL"/>
        </w:rPr>
      </w:pPr>
      <w:r w:rsidRPr="00200FA3">
        <w:rPr>
          <w:rFonts w:ascii="Times New Roman" w:eastAsia="Times New Roman" w:hAnsi="Times New Roman" w:cs="Times New Roman"/>
          <w:b/>
          <w:i/>
          <w:sz w:val="56"/>
          <w:szCs w:val="56"/>
          <w:lang w:eastAsia="pl-PL"/>
        </w:rPr>
        <w:t>Doradztwa Zawodowego</w:t>
      </w:r>
      <w:r>
        <w:rPr>
          <w:rFonts w:ascii="Times New Roman" w:eastAsia="Times New Roman" w:hAnsi="Times New Roman" w:cs="Times New Roman"/>
          <w:b/>
          <w:i/>
          <w:sz w:val="56"/>
          <w:szCs w:val="56"/>
          <w:lang w:eastAsia="pl-PL"/>
        </w:rPr>
        <w:t xml:space="preserve"> </w:t>
      </w:r>
    </w:p>
    <w:p w:rsidR="003D6132" w:rsidRDefault="003D6132" w:rsidP="003D6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6"/>
          <w:szCs w:val="56"/>
          <w:lang w:eastAsia="pl-PL"/>
        </w:rPr>
      </w:pPr>
    </w:p>
    <w:p w:rsidR="003D6132" w:rsidRDefault="003D6132" w:rsidP="003D6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6"/>
          <w:szCs w:val="56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56"/>
          <w:szCs w:val="56"/>
          <w:lang w:eastAsia="pl-PL"/>
        </w:rPr>
        <w:t>w</w:t>
      </w:r>
    </w:p>
    <w:p w:rsidR="003D6132" w:rsidRPr="00200FA3" w:rsidRDefault="007E2A8B" w:rsidP="003D6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6"/>
          <w:szCs w:val="56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56"/>
          <w:szCs w:val="56"/>
          <w:lang w:eastAsia="pl-PL"/>
        </w:rPr>
        <w:t>Przedszkolu</w:t>
      </w:r>
      <w:bookmarkStart w:id="0" w:name="_GoBack"/>
      <w:bookmarkEnd w:id="0"/>
      <w:r w:rsidR="003D6132">
        <w:rPr>
          <w:rFonts w:ascii="Times New Roman" w:eastAsia="Times New Roman" w:hAnsi="Times New Roman" w:cs="Times New Roman"/>
          <w:b/>
          <w:i/>
          <w:sz w:val="56"/>
          <w:szCs w:val="56"/>
          <w:lang w:eastAsia="pl-PL"/>
        </w:rPr>
        <w:t xml:space="preserve"> w Nowych Iganiach</w:t>
      </w:r>
    </w:p>
    <w:p w:rsidR="003D6132" w:rsidRDefault="003D6132" w:rsidP="00AC59DA">
      <w:pPr>
        <w:tabs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3D6132" w:rsidRDefault="003D6132" w:rsidP="00AC59DA">
      <w:pPr>
        <w:tabs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3D6132" w:rsidRDefault="003D6132" w:rsidP="00AC59DA">
      <w:pPr>
        <w:tabs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3D6132" w:rsidRDefault="003D6132" w:rsidP="00AC59DA">
      <w:pPr>
        <w:tabs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3D6132" w:rsidRDefault="003D6132" w:rsidP="00AC59DA">
      <w:pPr>
        <w:tabs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3D6132" w:rsidRDefault="003D6132" w:rsidP="00AC59DA">
      <w:pPr>
        <w:tabs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3D6132" w:rsidRDefault="003D6132" w:rsidP="00AC59DA">
      <w:pPr>
        <w:tabs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3D6132" w:rsidRDefault="003D6132" w:rsidP="00AC59DA">
      <w:pPr>
        <w:tabs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3D6132" w:rsidRDefault="003D6132" w:rsidP="00AC59DA">
      <w:pPr>
        <w:tabs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3D6132" w:rsidRDefault="003D6132" w:rsidP="00AC59DA">
      <w:pPr>
        <w:tabs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3D6132" w:rsidRDefault="003D6132" w:rsidP="00AC59DA">
      <w:pPr>
        <w:tabs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3D6132" w:rsidRDefault="003D6132" w:rsidP="00AC59DA">
      <w:pPr>
        <w:tabs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3D6132" w:rsidRDefault="003D6132" w:rsidP="00AC59DA">
      <w:pPr>
        <w:tabs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3D6132" w:rsidRDefault="003D6132" w:rsidP="00AC59DA">
      <w:pPr>
        <w:tabs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3D6132" w:rsidRDefault="003D6132" w:rsidP="00AC59DA">
      <w:pPr>
        <w:tabs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3D6132" w:rsidRDefault="003D6132" w:rsidP="00AC59DA">
      <w:pPr>
        <w:tabs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3D6132" w:rsidRDefault="003D6132" w:rsidP="00AC59DA">
      <w:pPr>
        <w:tabs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3D6132" w:rsidRDefault="003D6132" w:rsidP="00AC59DA">
      <w:pPr>
        <w:tabs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3D6132" w:rsidRDefault="003D6132" w:rsidP="00AC59DA">
      <w:pPr>
        <w:tabs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3D6132" w:rsidRDefault="003D6132" w:rsidP="00AC59DA">
      <w:pPr>
        <w:tabs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3D6132" w:rsidRDefault="003D6132" w:rsidP="00AC59DA">
      <w:pPr>
        <w:tabs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3D6132" w:rsidRDefault="003D6132" w:rsidP="00AC59DA">
      <w:pPr>
        <w:tabs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3D6132" w:rsidRDefault="003D6132" w:rsidP="00AC59DA">
      <w:pPr>
        <w:tabs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2D5BA5" w:rsidRPr="003401C8" w:rsidRDefault="002D5BA5" w:rsidP="00AC59DA">
      <w:pPr>
        <w:tabs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3401C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Spis treści </w:t>
      </w:r>
      <w:r w:rsidR="00AC59D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ab/>
      </w:r>
    </w:p>
    <w:p w:rsidR="002D5BA5" w:rsidRPr="003401C8" w:rsidRDefault="002D5BA5" w:rsidP="002D5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D5BA5" w:rsidRPr="003401C8" w:rsidRDefault="002D5BA5" w:rsidP="002D5BA5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401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Wstęp </w:t>
      </w:r>
    </w:p>
    <w:p w:rsidR="002D5BA5" w:rsidRPr="003401C8" w:rsidRDefault="002D5BA5" w:rsidP="002D5BA5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401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Założenia ogólne </w:t>
      </w:r>
    </w:p>
    <w:p w:rsidR="002D5BA5" w:rsidRPr="003401C8" w:rsidRDefault="002D5BA5" w:rsidP="002D5BA5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401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Cel </w:t>
      </w:r>
    </w:p>
    <w:p w:rsidR="002D5BA5" w:rsidRPr="003401C8" w:rsidRDefault="002D5BA5" w:rsidP="002D5BA5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401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Uczestnicy i ich zadania </w:t>
      </w:r>
    </w:p>
    <w:p w:rsidR="002D5BA5" w:rsidRPr="003401C8" w:rsidRDefault="002D5BA5" w:rsidP="002D5BA5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401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Oczekiwane rezultaty działań </w:t>
      </w:r>
    </w:p>
    <w:p w:rsidR="002D5BA5" w:rsidRPr="003401C8" w:rsidRDefault="002D5BA5" w:rsidP="002D5BA5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401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Sposoby ewaluacji </w:t>
      </w:r>
    </w:p>
    <w:p w:rsidR="002D5BA5" w:rsidRPr="003401C8" w:rsidRDefault="002D5BA5" w:rsidP="001B23A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pl-PL"/>
        </w:rPr>
      </w:pPr>
    </w:p>
    <w:p w:rsidR="002D5BA5" w:rsidRPr="003401C8" w:rsidRDefault="002D5BA5" w:rsidP="001B23A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pl-PL"/>
        </w:rPr>
      </w:pPr>
    </w:p>
    <w:p w:rsidR="002D5BA5" w:rsidRPr="003401C8" w:rsidRDefault="002D5BA5" w:rsidP="001B23A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pl-PL"/>
        </w:rPr>
      </w:pPr>
    </w:p>
    <w:p w:rsidR="002D5BA5" w:rsidRPr="003401C8" w:rsidRDefault="002D5BA5" w:rsidP="001B23A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pl-PL"/>
        </w:rPr>
      </w:pPr>
    </w:p>
    <w:p w:rsidR="002D5BA5" w:rsidRPr="003401C8" w:rsidRDefault="002D5BA5" w:rsidP="001B23A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pl-PL"/>
        </w:rPr>
      </w:pPr>
    </w:p>
    <w:p w:rsidR="002D5BA5" w:rsidRPr="003401C8" w:rsidRDefault="002D5BA5" w:rsidP="001B23A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pl-PL"/>
        </w:rPr>
      </w:pPr>
    </w:p>
    <w:p w:rsidR="002D5BA5" w:rsidRPr="003401C8" w:rsidRDefault="002D5BA5" w:rsidP="001B23A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pl-PL"/>
        </w:rPr>
      </w:pPr>
    </w:p>
    <w:p w:rsidR="002D5BA5" w:rsidRPr="003401C8" w:rsidRDefault="002D5BA5" w:rsidP="001B23A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pl-PL"/>
        </w:rPr>
      </w:pPr>
    </w:p>
    <w:p w:rsidR="002D5BA5" w:rsidRPr="003401C8" w:rsidRDefault="002D5BA5" w:rsidP="001B23A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pl-PL"/>
        </w:rPr>
      </w:pPr>
    </w:p>
    <w:p w:rsidR="002D5BA5" w:rsidRPr="003401C8" w:rsidRDefault="002D5BA5" w:rsidP="001B23A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pl-PL"/>
        </w:rPr>
      </w:pPr>
    </w:p>
    <w:p w:rsidR="002D5BA5" w:rsidRPr="003401C8" w:rsidRDefault="002D5BA5" w:rsidP="001B23A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pl-PL"/>
        </w:rPr>
      </w:pPr>
    </w:p>
    <w:p w:rsidR="002D5BA5" w:rsidRPr="003401C8" w:rsidRDefault="002D5BA5" w:rsidP="001B23A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pl-PL"/>
        </w:rPr>
      </w:pPr>
    </w:p>
    <w:p w:rsidR="002D5BA5" w:rsidRPr="003401C8" w:rsidRDefault="002D5BA5" w:rsidP="001B23A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pl-PL"/>
        </w:rPr>
      </w:pPr>
    </w:p>
    <w:p w:rsidR="002D5BA5" w:rsidRPr="003401C8" w:rsidRDefault="002D5BA5" w:rsidP="001B23A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pl-PL"/>
        </w:rPr>
      </w:pPr>
    </w:p>
    <w:p w:rsidR="002D5BA5" w:rsidRPr="003401C8" w:rsidRDefault="002D5BA5" w:rsidP="001B23A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pl-PL"/>
        </w:rPr>
      </w:pPr>
    </w:p>
    <w:p w:rsidR="002D5BA5" w:rsidRPr="003401C8" w:rsidRDefault="002D5BA5" w:rsidP="001B23A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pl-PL"/>
        </w:rPr>
      </w:pPr>
    </w:p>
    <w:p w:rsidR="002D5BA5" w:rsidRPr="003401C8" w:rsidRDefault="002D5BA5" w:rsidP="001B23A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pl-PL"/>
        </w:rPr>
      </w:pPr>
    </w:p>
    <w:p w:rsidR="002D5BA5" w:rsidRPr="003401C8" w:rsidRDefault="002D5BA5" w:rsidP="001B23A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pl-PL"/>
        </w:rPr>
      </w:pPr>
    </w:p>
    <w:p w:rsidR="002D5BA5" w:rsidRPr="003401C8" w:rsidRDefault="002D5BA5" w:rsidP="001B23A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pl-PL"/>
        </w:rPr>
      </w:pPr>
    </w:p>
    <w:p w:rsidR="002D5BA5" w:rsidRPr="003401C8" w:rsidRDefault="002D5BA5" w:rsidP="001B23A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pl-PL"/>
        </w:rPr>
      </w:pPr>
    </w:p>
    <w:p w:rsidR="002D5BA5" w:rsidRPr="003401C8" w:rsidRDefault="002D5BA5" w:rsidP="001B23A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pl-PL"/>
        </w:rPr>
      </w:pPr>
    </w:p>
    <w:p w:rsidR="002D5BA5" w:rsidRPr="003401C8" w:rsidRDefault="002D5BA5" w:rsidP="001B23A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pl-PL"/>
        </w:rPr>
      </w:pPr>
    </w:p>
    <w:p w:rsidR="002D5BA5" w:rsidRPr="003401C8" w:rsidRDefault="002D5BA5" w:rsidP="001B23A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pl-PL"/>
        </w:rPr>
      </w:pPr>
    </w:p>
    <w:p w:rsidR="002D5BA5" w:rsidRPr="003401C8" w:rsidRDefault="002D5BA5" w:rsidP="001B23A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pl-PL"/>
        </w:rPr>
      </w:pPr>
    </w:p>
    <w:p w:rsidR="002D5BA5" w:rsidRPr="003401C8" w:rsidRDefault="002D5BA5" w:rsidP="001B23A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pl-PL"/>
        </w:rPr>
      </w:pPr>
    </w:p>
    <w:p w:rsidR="002D5BA5" w:rsidRPr="003401C8" w:rsidRDefault="002D5BA5" w:rsidP="001B23A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pl-PL"/>
        </w:rPr>
      </w:pPr>
    </w:p>
    <w:p w:rsidR="002D5BA5" w:rsidRPr="003401C8" w:rsidRDefault="002D5BA5" w:rsidP="001B23A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pl-PL"/>
        </w:rPr>
      </w:pPr>
    </w:p>
    <w:p w:rsidR="002D5BA5" w:rsidRPr="003401C8" w:rsidRDefault="002D5BA5" w:rsidP="001B23A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pl-PL"/>
        </w:rPr>
      </w:pPr>
    </w:p>
    <w:p w:rsidR="002D5BA5" w:rsidRDefault="002D5BA5" w:rsidP="001B23A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pl-PL"/>
        </w:rPr>
      </w:pPr>
    </w:p>
    <w:p w:rsidR="003D6132" w:rsidRDefault="003D6132" w:rsidP="001B23A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pl-PL"/>
        </w:rPr>
      </w:pPr>
    </w:p>
    <w:p w:rsidR="003D6132" w:rsidRDefault="003D6132" w:rsidP="001B23A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pl-PL"/>
        </w:rPr>
      </w:pPr>
    </w:p>
    <w:p w:rsidR="003D6132" w:rsidRDefault="003D6132" w:rsidP="001B23A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pl-PL"/>
        </w:rPr>
      </w:pPr>
    </w:p>
    <w:p w:rsidR="002D5BA5" w:rsidRPr="003401C8" w:rsidRDefault="002D5BA5" w:rsidP="001B23A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pl-PL"/>
        </w:rPr>
      </w:pPr>
    </w:p>
    <w:p w:rsidR="001B23A4" w:rsidRPr="00F633FA" w:rsidRDefault="001B23A4" w:rsidP="003401C8">
      <w:pPr>
        <w:pStyle w:val="Akapitzlist"/>
        <w:numPr>
          <w:ilvl w:val="2"/>
          <w:numId w:val="28"/>
        </w:numPr>
        <w:shd w:val="clear" w:color="auto" w:fill="FFFFFF"/>
        <w:tabs>
          <w:tab w:val="clear" w:pos="2160"/>
        </w:tabs>
        <w:spacing w:after="0" w:line="240" w:lineRule="auto"/>
        <w:ind w:left="0" w:firstLine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3F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Wstęp</w:t>
      </w:r>
    </w:p>
    <w:p w:rsidR="003401C8" w:rsidRPr="00F633FA" w:rsidRDefault="003401C8" w:rsidP="003401C8">
      <w:pPr>
        <w:pStyle w:val="Akapitzlist"/>
        <w:shd w:val="clear" w:color="auto" w:fill="FFFFFF"/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23A4" w:rsidRPr="00F633FA" w:rsidRDefault="001B23A4" w:rsidP="00F633FA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3F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to wyjątkowy czas w życiu małego dziecka. To moment, w którym przeżywa silne emocje – od radości w zabawie do smutku podczas rozstania z najbliższymi. Dziecko opanowuje motorykę, rozwija się myślenie oparte na operacjach konkretnych. Pojawia się decentracja oraz rozumienie i nazywanie stanów emocjonalnych. Jest to też czas intensywnej zabawy, ale z każdym kolejnym rokiem zaczyna dominować nauka poprzez zabawę. Przedszkole to także obserwacja dorosłych, naśladowanie, ale i identyfikacja własnych potrzeb, pragnień, zainteresowań. Jest też ciekawość poznawcza – świata, otoczenia, wykonywanych przez ludzi czynności i pracy.</w:t>
      </w:r>
    </w:p>
    <w:p w:rsidR="003401C8" w:rsidRPr="00F633FA" w:rsidRDefault="001B23A4" w:rsidP="003401C8">
      <w:pPr>
        <w:pStyle w:val="Akapitzlist"/>
        <w:numPr>
          <w:ilvl w:val="2"/>
          <w:numId w:val="28"/>
        </w:numPr>
        <w:shd w:val="clear" w:color="auto" w:fill="FFFFFF"/>
        <w:tabs>
          <w:tab w:val="clear" w:pos="2160"/>
        </w:tabs>
        <w:spacing w:after="0" w:line="240" w:lineRule="auto"/>
        <w:ind w:left="0" w:firstLine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3F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Założenia Wewnątrzszkolnego Systemu Doradztwa </w:t>
      </w:r>
    </w:p>
    <w:p w:rsidR="003401C8" w:rsidRPr="00F633FA" w:rsidRDefault="003401C8" w:rsidP="003401C8">
      <w:pPr>
        <w:pStyle w:val="Akapitzlist"/>
        <w:shd w:val="clear" w:color="auto" w:fill="FFFFFF"/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23A4" w:rsidRPr="00F633FA" w:rsidRDefault="001B23A4" w:rsidP="00A05607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3FA">
        <w:rPr>
          <w:rFonts w:ascii="Times New Roman" w:eastAsia="Times New Roman" w:hAnsi="Times New Roman" w:cs="Times New Roman"/>
          <w:sz w:val="24"/>
          <w:szCs w:val="24"/>
          <w:lang w:eastAsia="pl-PL"/>
        </w:rPr>
        <w:t>Wewnątrzszkolny System Doradztwa Zawodowego (WSDZ) w przedszkolu obejmuje ogół działań mających na celu prawidłowe przygotowanie dzieci do nabycia niezbędnych kompetencji warunkujących podejmowanie przez nie korzystnych decyzji edukacyjno-zawodowych na dalszych etapach edukacyjnych.</w:t>
      </w:r>
    </w:p>
    <w:p w:rsidR="001B23A4" w:rsidRPr="00F633FA" w:rsidRDefault="001B23A4" w:rsidP="001B23A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3F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realizuje koncepcję uczenia się przez całe życie,</w:t>
      </w:r>
    </w:p>
    <w:p w:rsidR="001B23A4" w:rsidRPr="00F633FA" w:rsidRDefault="001B23A4" w:rsidP="001B23A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3FA">
        <w:rPr>
          <w:rFonts w:ascii="Times New Roman" w:eastAsia="Times New Roman" w:hAnsi="Times New Roman" w:cs="Times New Roman"/>
          <w:sz w:val="24"/>
          <w:szCs w:val="24"/>
          <w:lang w:eastAsia="pl-PL"/>
        </w:rPr>
        <w:t>WSDZ to celowe, systematyczne i zaplanowane działania podejmowane przez przedszkole,</w:t>
      </w:r>
    </w:p>
    <w:p w:rsidR="001B23A4" w:rsidRPr="00F633FA" w:rsidRDefault="001B23A4" w:rsidP="001B23A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3FA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 realizowane są w sposób spójny zgodnie z programem realizacji na każdy rok szkolny,</w:t>
      </w:r>
    </w:p>
    <w:p w:rsidR="001B23A4" w:rsidRPr="00F633FA" w:rsidRDefault="001B23A4" w:rsidP="001B23A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3FA">
        <w:rPr>
          <w:rFonts w:ascii="Times New Roman" w:eastAsia="Times New Roman" w:hAnsi="Times New Roman" w:cs="Times New Roman"/>
          <w:sz w:val="24"/>
          <w:szCs w:val="24"/>
          <w:lang w:eastAsia="pl-PL"/>
        </w:rPr>
        <w:t>nabywanie kompetencji odbywa się w oparciu o poczucie bezpieczeństwa.</w:t>
      </w:r>
    </w:p>
    <w:p w:rsidR="002D5BA5" w:rsidRPr="00F633FA" w:rsidRDefault="002D5BA5" w:rsidP="002D5BA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3401C8" w:rsidRPr="00F633FA" w:rsidTr="007B20A5">
        <w:tc>
          <w:tcPr>
            <w:tcW w:w="9606" w:type="dxa"/>
          </w:tcPr>
          <w:p w:rsidR="002D5BA5" w:rsidRPr="00F633FA" w:rsidRDefault="002D5BA5" w:rsidP="007B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3FA">
              <w:rPr>
                <w:rFonts w:ascii="Times New Roman" w:hAnsi="Times New Roman" w:cs="Times New Roman"/>
                <w:b/>
                <w:sz w:val="24"/>
                <w:szCs w:val="24"/>
              </w:rPr>
              <w:t>Podstawa prawna</w:t>
            </w:r>
          </w:p>
        </w:tc>
      </w:tr>
      <w:tr w:rsidR="003401C8" w:rsidRPr="00F633FA" w:rsidTr="007B20A5">
        <w:tc>
          <w:tcPr>
            <w:tcW w:w="9606" w:type="dxa"/>
          </w:tcPr>
          <w:p w:rsidR="002D5BA5" w:rsidRPr="00F633FA" w:rsidRDefault="002D5BA5" w:rsidP="007B20A5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33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Art. 26 a ust. 1 ustawy z dnia 14 grudnia 2016 r. </w:t>
            </w:r>
            <w:r w:rsidRPr="00F633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Prawo oświatowe</w:t>
            </w:r>
            <w:r w:rsidRPr="00F633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(tj. Dz. U z 2021 r. poz. 1082);</w:t>
            </w:r>
          </w:p>
          <w:p w:rsidR="002D5BA5" w:rsidRPr="00F633FA" w:rsidRDefault="002D5BA5" w:rsidP="007B2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1C8" w:rsidRPr="00F633FA" w:rsidTr="007B20A5">
        <w:tc>
          <w:tcPr>
            <w:tcW w:w="9606" w:type="dxa"/>
          </w:tcPr>
          <w:p w:rsidR="002D5BA5" w:rsidRPr="00F633FA" w:rsidRDefault="002D5BA5" w:rsidP="007B20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Rozporządzenie ministra edukacji narodowej</w:t>
            </w:r>
            <w:r w:rsidRPr="00F633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33FA">
              <w:rPr>
                <w:rFonts w:ascii="Times New Roman" w:hAnsi="Times New Roman" w:cs="Times New Roman"/>
                <w:sz w:val="24"/>
                <w:szCs w:val="24"/>
              </w:rPr>
              <w:t xml:space="preserve">z dnia 12 lutego 2019 r. </w:t>
            </w:r>
            <w:r w:rsidRPr="00F633FA">
              <w:rPr>
                <w:rFonts w:ascii="Times New Roman" w:hAnsi="Times New Roman" w:cs="Times New Roman"/>
                <w:bCs/>
                <w:sz w:val="24"/>
                <w:szCs w:val="24"/>
              </w:rPr>
              <w:t>w sprawie doradztwa zawodowego</w:t>
            </w:r>
          </w:p>
        </w:tc>
      </w:tr>
    </w:tbl>
    <w:p w:rsidR="002D5BA5" w:rsidRPr="00F633FA" w:rsidRDefault="002D5BA5" w:rsidP="00AC59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23A4" w:rsidRPr="00F633FA" w:rsidRDefault="001B23A4" w:rsidP="003401C8">
      <w:pPr>
        <w:pStyle w:val="Akapitzlist"/>
        <w:numPr>
          <w:ilvl w:val="2"/>
          <w:numId w:val="28"/>
        </w:numPr>
        <w:shd w:val="clear" w:color="auto" w:fill="FFFFFF"/>
        <w:tabs>
          <w:tab w:val="clear" w:pos="2160"/>
        </w:tabs>
        <w:spacing w:after="0" w:line="240" w:lineRule="auto"/>
        <w:ind w:left="0" w:firstLine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3F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Cel preorientacji zawodowej</w:t>
      </w:r>
    </w:p>
    <w:p w:rsidR="003401C8" w:rsidRPr="00F633FA" w:rsidRDefault="003401C8" w:rsidP="003401C8">
      <w:pPr>
        <w:pStyle w:val="Akapitzlist"/>
        <w:shd w:val="clear" w:color="auto" w:fill="FFFFFF"/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23A4" w:rsidRPr="00F633FA" w:rsidRDefault="00F633FA" w:rsidP="00F633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B23A4" w:rsidRPr="00F633FA">
        <w:rPr>
          <w:rFonts w:ascii="Times New Roman" w:eastAsia="Times New Roman" w:hAnsi="Times New Roman" w:cs="Times New Roman"/>
          <w:sz w:val="24"/>
          <w:szCs w:val="24"/>
          <w:lang w:eastAsia="pl-PL"/>
        </w:rPr>
        <w:t>stępne zapoznanie dzieci z wybranymi zawodami oraz pobudzanie i rozwijani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ich zainteresowań i uzdolnień.</w:t>
      </w:r>
    </w:p>
    <w:p w:rsidR="003401C8" w:rsidRPr="00F633FA" w:rsidRDefault="003401C8" w:rsidP="00AC59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23A4" w:rsidRPr="00F633FA" w:rsidRDefault="002D5BA5" w:rsidP="003401C8">
      <w:pPr>
        <w:pStyle w:val="Akapitzlist"/>
        <w:numPr>
          <w:ilvl w:val="2"/>
          <w:numId w:val="28"/>
        </w:numPr>
        <w:shd w:val="clear" w:color="auto" w:fill="FFFFFF"/>
        <w:tabs>
          <w:tab w:val="clear" w:pos="2160"/>
        </w:tabs>
        <w:spacing w:after="0" w:line="240" w:lineRule="auto"/>
        <w:ind w:left="0" w:firstLine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3F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Uczestnicy</w:t>
      </w:r>
      <w:r w:rsidR="001B23A4" w:rsidRPr="00F633F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działań w zakresie doradztwa zawodowego w przedszkolu</w:t>
      </w:r>
    </w:p>
    <w:p w:rsidR="003401C8" w:rsidRPr="00F633FA" w:rsidRDefault="003401C8" w:rsidP="003401C8">
      <w:pPr>
        <w:pStyle w:val="Akapitzlist"/>
        <w:shd w:val="clear" w:color="auto" w:fill="FFFFFF"/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23A4" w:rsidRPr="00F633FA" w:rsidRDefault="001B23A4" w:rsidP="001B23A4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3FA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 związane z realizacją doradztwa zawodowego kierowane są do:</w:t>
      </w:r>
    </w:p>
    <w:p w:rsidR="001B23A4" w:rsidRPr="00F633FA" w:rsidRDefault="001B23A4" w:rsidP="001B23A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3FA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dzieci,</w:t>
      </w:r>
    </w:p>
    <w:p w:rsidR="001B23A4" w:rsidRPr="00F633FA" w:rsidRDefault="001B23A4" w:rsidP="001B23A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3FA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rodziców/opiekunów prawnych,</w:t>
      </w:r>
    </w:p>
    <w:p w:rsidR="001B23A4" w:rsidRPr="00F633FA" w:rsidRDefault="001B23A4" w:rsidP="001B23A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3FA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nauczycieli.</w:t>
      </w:r>
    </w:p>
    <w:p w:rsidR="003401C8" w:rsidRPr="00F633FA" w:rsidRDefault="003401C8" w:rsidP="00A0560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3401C8" w:rsidRPr="00F633FA" w:rsidRDefault="003401C8" w:rsidP="00A0560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3401C8" w:rsidRPr="00F633FA" w:rsidRDefault="003401C8" w:rsidP="00A0560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F633FA" w:rsidRDefault="00F633FA" w:rsidP="00A0560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</w:pPr>
    </w:p>
    <w:p w:rsidR="00F633FA" w:rsidRDefault="00F633FA" w:rsidP="00A0560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</w:pPr>
    </w:p>
    <w:p w:rsidR="001B23A4" w:rsidRPr="00F633FA" w:rsidRDefault="001B23A4" w:rsidP="00A0560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</w:pPr>
      <w:r w:rsidRPr="00F633F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lastRenderedPageBreak/>
        <w:t>Zadania WSDZ</w:t>
      </w:r>
    </w:p>
    <w:p w:rsidR="003401C8" w:rsidRPr="00F633FA" w:rsidRDefault="003401C8" w:rsidP="00A0560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23A4" w:rsidRPr="00F633FA" w:rsidRDefault="001B23A4" w:rsidP="001B23A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3FA">
        <w:rPr>
          <w:rFonts w:ascii="Times New Roman" w:eastAsia="Times New Roman" w:hAnsi="Times New Roman" w:cs="Times New Roman"/>
          <w:sz w:val="24"/>
          <w:szCs w:val="24"/>
          <w:lang w:eastAsia="pl-PL"/>
        </w:rPr>
        <w:t>wstępne zapoznanie dzieci z wybranymi zawodami,</w:t>
      </w:r>
    </w:p>
    <w:p w:rsidR="001B23A4" w:rsidRPr="00F633FA" w:rsidRDefault="001B23A4" w:rsidP="001B23A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3FA">
        <w:rPr>
          <w:rFonts w:ascii="Times New Roman" w:eastAsia="Times New Roman" w:hAnsi="Times New Roman" w:cs="Times New Roman"/>
          <w:sz w:val="24"/>
          <w:szCs w:val="24"/>
          <w:lang w:eastAsia="pl-PL"/>
        </w:rPr>
        <w:t>pobudzanie i rozwijanie zainteresowań i uzdolnień dzieci,</w:t>
      </w:r>
    </w:p>
    <w:p w:rsidR="001B23A4" w:rsidRPr="00F633FA" w:rsidRDefault="001B23A4" w:rsidP="001B23A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3FA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zapoznawanie dzieci z wartością jaką jest nauka,</w:t>
      </w:r>
    </w:p>
    <w:p w:rsidR="001B23A4" w:rsidRPr="00F633FA" w:rsidRDefault="001B23A4" w:rsidP="001B23A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3FA">
        <w:rPr>
          <w:rFonts w:ascii="Times New Roman" w:eastAsia="Times New Roman" w:hAnsi="Times New Roman" w:cs="Times New Roman"/>
          <w:sz w:val="24"/>
          <w:szCs w:val="24"/>
          <w:lang w:eastAsia="pl-PL"/>
        </w:rPr>
        <w:t>motywowanie do podejmowania prób decydowania w ważnych dla dziecka sprawach.</w:t>
      </w:r>
    </w:p>
    <w:p w:rsidR="003401C8" w:rsidRPr="00F633FA" w:rsidRDefault="003401C8" w:rsidP="00AC59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23A4" w:rsidRPr="00F633FA" w:rsidRDefault="001B23A4" w:rsidP="00A0560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</w:pPr>
      <w:r w:rsidRPr="00F633F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Formy i sposoby realizacji WSDZ</w:t>
      </w:r>
    </w:p>
    <w:p w:rsidR="003401C8" w:rsidRPr="00F633FA" w:rsidRDefault="003401C8" w:rsidP="00A0560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23A4" w:rsidRPr="00F633FA" w:rsidRDefault="001B23A4" w:rsidP="001B23A4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633F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Przykłady działań kierowanych do dzieci:</w:t>
      </w:r>
    </w:p>
    <w:p w:rsidR="001B23A4" w:rsidRPr="00F633FA" w:rsidRDefault="001B23A4" w:rsidP="001B23A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3FA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grupowe realizujące treści programowe z zakresu doradztwa zawodowego dla przedszkoli, oddziałów przedszkolnych w szkołach podstawowych i innych form wychowania przedszkolnego,</w:t>
      </w:r>
    </w:p>
    <w:p w:rsidR="001B23A4" w:rsidRPr="00F633FA" w:rsidRDefault="001B23A4" w:rsidP="001B23A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3FA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projekcje filmów o zawodach,</w:t>
      </w:r>
    </w:p>
    <w:p w:rsidR="001B23A4" w:rsidRPr="00F633FA" w:rsidRDefault="001B23A4" w:rsidP="001B23A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3F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konkursów (np. plastycznych) na temat znanych zawodów,</w:t>
      </w:r>
    </w:p>
    <w:p w:rsidR="001B23A4" w:rsidRPr="00F633FA" w:rsidRDefault="001B23A4" w:rsidP="001B23A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3FA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kół zainteresowań,</w:t>
      </w:r>
    </w:p>
    <w:p w:rsidR="001B23A4" w:rsidRPr="00F633FA" w:rsidRDefault="001B23A4" w:rsidP="001B23A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wycieczki </w:t>
      </w:r>
      <w:proofErr w:type="spellStart"/>
      <w:r w:rsidRPr="00F633FA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zawodoznawcze</w:t>
      </w:r>
      <w:proofErr w:type="spellEnd"/>
      <w:r w:rsidRPr="00F633F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B23A4" w:rsidRPr="00F633FA" w:rsidRDefault="001B23A4" w:rsidP="001B23A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3FA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prezentacja zawodów przez zaproszonych gości.</w:t>
      </w:r>
    </w:p>
    <w:p w:rsidR="003401C8" w:rsidRPr="00F633FA" w:rsidRDefault="003401C8" w:rsidP="00AC59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23A4" w:rsidRPr="00F633FA" w:rsidRDefault="001B23A4" w:rsidP="008C32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pl-PL"/>
        </w:rPr>
      </w:pPr>
      <w:r w:rsidRPr="00F633FA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pl-PL"/>
        </w:rPr>
        <w:t>Przykłady działań kierowanych do rodziców/opiekunów prawnych</w:t>
      </w:r>
    </w:p>
    <w:p w:rsidR="003401C8" w:rsidRPr="00F633FA" w:rsidRDefault="003401C8" w:rsidP="00A0560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23A4" w:rsidRPr="00F633FA" w:rsidRDefault="001B23A4" w:rsidP="001B23A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3FA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systematyczne przekazywanie wiedzy o dziecku, jego umiejętnościach, zdolnościach, zainteresowaniach.</w:t>
      </w:r>
    </w:p>
    <w:p w:rsidR="008C32D9" w:rsidRPr="00F633FA" w:rsidRDefault="008C32D9" w:rsidP="008C32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23A4" w:rsidRPr="00F633FA" w:rsidRDefault="001B23A4" w:rsidP="008C32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pl-PL"/>
        </w:rPr>
      </w:pPr>
      <w:r w:rsidRPr="00F633FA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pl-PL"/>
        </w:rPr>
        <w:t>Przykłady działań kierowanych do nauczycieli</w:t>
      </w:r>
    </w:p>
    <w:p w:rsidR="003401C8" w:rsidRPr="00F633FA" w:rsidRDefault="003401C8" w:rsidP="00A0560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23A4" w:rsidRPr="00F633FA" w:rsidRDefault="001B23A4" w:rsidP="001B23A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3FA">
        <w:rPr>
          <w:rFonts w:ascii="Times New Roman" w:eastAsia="Times New Roman" w:hAnsi="Times New Roman" w:cs="Times New Roman"/>
          <w:sz w:val="24"/>
          <w:szCs w:val="24"/>
          <w:lang w:eastAsia="pl-PL"/>
        </w:rPr>
        <w:t>uświadamianie nauczycielom konieczności realizowania programu WSDZ na zajęciach edukacyjnych prowadzonych zgodnie z przyjętym programem wychowania przedszkolnego,</w:t>
      </w:r>
    </w:p>
    <w:p w:rsidR="001B23A4" w:rsidRPr="00F633FA" w:rsidRDefault="001B23A4" w:rsidP="001B23A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3FA">
        <w:rPr>
          <w:rFonts w:ascii="Times New Roman" w:eastAsia="Times New Roman" w:hAnsi="Times New Roman" w:cs="Times New Roman"/>
          <w:sz w:val="24"/>
          <w:szCs w:val="24"/>
          <w:lang w:eastAsia="pl-PL"/>
        </w:rPr>
        <w:t>wymiana doświadczeń, baza wiedzy,</w:t>
      </w:r>
    </w:p>
    <w:p w:rsidR="001B23A4" w:rsidRPr="00F633FA" w:rsidRDefault="001B23A4" w:rsidP="001B23A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3F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zajęć otwartych,</w:t>
      </w:r>
    </w:p>
    <w:p w:rsidR="008C32D9" w:rsidRPr="00F633FA" w:rsidRDefault="001B23A4" w:rsidP="008C32D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</w:pPr>
      <w:r w:rsidRPr="00F633FA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umożliwianie udziału w projektach, kursach i szkoleniach związanych z obszarem doradztwa zawodowego.</w:t>
      </w:r>
    </w:p>
    <w:p w:rsidR="008C32D9" w:rsidRPr="00F633FA" w:rsidRDefault="008C32D9" w:rsidP="008C32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</w:pPr>
    </w:p>
    <w:p w:rsidR="001B23A4" w:rsidRPr="00F633FA" w:rsidRDefault="001B23A4" w:rsidP="008C32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pl-PL"/>
        </w:rPr>
      </w:pPr>
      <w:r w:rsidRPr="00F633FA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pl-PL"/>
        </w:rPr>
        <w:t>Metody pracy</w:t>
      </w:r>
    </w:p>
    <w:p w:rsidR="003401C8" w:rsidRPr="00F633FA" w:rsidRDefault="003401C8" w:rsidP="00A0560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23A4" w:rsidRPr="00F633FA" w:rsidRDefault="001B23A4" w:rsidP="001B23A4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3FA">
        <w:rPr>
          <w:rFonts w:ascii="Times New Roman" w:eastAsia="Times New Roman" w:hAnsi="Times New Roman" w:cs="Times New Roman"/>
          <w:sz w:val="24"/>
          <w:szCs w:val="24"/>
          <w:lang w:eastAsia="pl-PL"/>
        </w:rPr>
        <w:t>Metody w poradnictwie indywidualnym stosowane w pracy doradczej:</w:t>
      </w:r>
    </w:p>
    <w:p w:rsidR="001B23A4" w:rsidRPr="00F633FA" w:rsidRDefault="001B23A4" w:rsidP="001B23A4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3FA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diagnoza zainteresowań, mocnych stron.</w:t>
      </w:r>
    </w:p>
    <w:p w:rsidR="001B23A4" w:rsidRPr="00F633FA" w:rsidRDefault="001B23A4" w:rsidP="001B23A4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3FA">
        <w:rPr>
          <w:rFonts w:ascii="Times New Roman" w:eastAsia="Times New Roman" w:hAnsi="Times New Roman" w:cs="Times New Roman"/>
          <w:sz w:val="24"/>
          <w:szCs w:val="24"/>
          <w:lang w:eastAsia="pl-PL"/>
        </w:rPr>
        <w:t>Metody w poradnictwie grupowym stosowane w pracy doradczej:</w:t>
      </w:r>
    </w:p>
    <w:p w:rsidR="001B23A4" w:rsidRPr="00F633FA" w:rsidRDefault="001B23A4" w:rsidP="001B23A4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3FA">
        <w:rPr>
          <w:rFonts w:ascii="Times New Roman" w:eastAsia="Times New Roman" w:hAnsi="Times New Roman" w:cs="Times New Roman"/>
          <w:sz w:val="24"/>
          <w:szCs w:val="24"/>
          <w:lang w:eastAsia="pl-PL"/>
        </w:rPr>
        <w:t>nauka poprzez zabawę,</w:t>
      </w:r>
    </w:p>
    <w:p w:rsidR="001B23A4" w:rsidRPr="00F633FA" w:rsidRDefault="001B23A4" w:rsidP="001B23A4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3FA">
        <w:rPr>
          <w:rFonts w:ascii="Times New Roman" w:eastAsia="Times New Roman" w:hAnsi="Times New Roman" w:cs="Times New Roman"/>
          <w:sz w:val="24"/>
          <w:szCs w:val="24"/>
          <w:lang w:eastAsia="pl-PL"/>
        </w:rPr>
        <w:t>metoda dramy – inscenizacje i odgrywanie ról,</w:t>
      </w:r>
    </w:p>
    <w:p w:rsidR="001B23A4" w:rsidRPr="00F633FA" w:rsidRDefault="001B23A4" w:rsidP="001B23A4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3FA">
        <w:rPr>
          <w:rFonts w:ascii="Times New Roman" w:eastAsia="Times New Roman" w:hAnsi="Times New Roman" w:cs="Times New Roman"/>
          <w:sz w:val="24"/>
          <w:szCs w:val="24"/>
          <w:lang w:eastAsia="pl-PL"/>
        </w:rPr>
        <w:t>metody audiowizualne – filmy edukacyjne, prezentacje multimedialne,</w:t>
      </w:r>
    </w:p>
    <w:p w:rsidR="001B23A4" w:rsidRPr="00F633FA" w:rsidRDefault="001B23A4" w:rsidP="001B23A4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3FA">
        <w:rPr>
          <w:rFonts w:ascii="Times New Roman" w:eastAsia="Times New Roman" w:hAnsi="Times New Roman" w:cs="Times New Roman"/>
          <w:sz w:val="24"/>
          <w:szCs w:val="24"/>
          <w:lang w:eastAsia="pl-PL"/>
        </w:rPr>
        <w:t>treningi umiejętności społecznych,</w:t>
      </w:r>
    </w:p>
    <w:p w:rsidR="001B23A4" w:rsidRPr="00F633FA" w:rsidRDefault="001B23A4" w:rsidP="001B23A4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3FA">
        <w:rPr>
          <w:rFonts w:ascii="Times New Roman" w:eastAsia="Times New Roman" w:hAnsi="Times New Roman" w:cs="Times New Roman"/>
          <w:sz w:val="24"/>
          <w:szCs w:val="24"/>
          <w:lang w:eastAsia="pl-PL"/>
        </w:rPr>
        <w:t>gry symulacyjne,</w:t>
      </w:r>
    </w:p>
    <w:p w:rsidR="001B23A4" w:rsidRPr="00F633FA" w:rsidRDefault="001B23A4" w:rsidP="001B23A4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3FA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plastyczne.</w:t>
      </w:r>
    </w:p>
    <w:p w:rsidR="00F633FA" w:rsidRPr="00F633FA" w:rsidRDefault="00F633FA" w:rsidP="00F633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33FA" w:rsidRPr="00F633FA" w:rsidRDefault="00F633FA" w:rsidP="00F633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01C8" w:rsidRPr="00F633FA" w:rsidRDefault="003401C8" w:rsidP="003401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23A4" w:rsidRPr="00F633FA" w:rsidRDefault="003401C8" w:rsidP="003401C8">
      <w:pPr>
        <w:pStyle w:val="Akapitzlist"/>
        <w:numPr>
          <w:ilvl w:val="2"/>
          <w:numId w:val="28"/>
        </w:numPr>
        <w:shd w:val="clear" w:color="auto" w:fill="FFFFFF"/>
        <w:tabs>
          <w:tab w:val="clear" w:pos="2160"/>
        </w:tabs>
        <w:spacing w:after="0" w:line="240" w:lineRule="auto"/>
        <w:ind w:left="0" w:firstLine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3F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lastRenderedPageBreak/>
        <w:t xml:space="preserve"> Oczekiwane </w:t>
      </w:r>
      <w:r w:rsidR="001B23A4" w:rsidRPr="00F633F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rezultaty wynikające z działań WSDZ</w:t>
      </w:r>
    </w:p>
    <w:p w:rsidR="003401C8" w:rsidRPr="00F633FA" w:rsidRDefault="003401C8" w:rsidP="003401C8">
      <w:pPr>
        <w:pStyle w:val="Akapitzlist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23A4" w:rsidRPr="00F633FA" w:rsidRDefault="001B23A4" w:rsidP="001B23A4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3FA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Dzieci:</w:t>
      </w:r>
    </w:p>
    <w:p w:rsidR="001B23A4" w:rsidRPr="00F633FA" w:rsidRDefault="001B23A4" w:rsidP="001B23A4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3FA"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dokonują samooceny określając swoje mocne strony i zainteresowania,</w:t>
      </w:r>
    </w:p>
    <w:p w:rsidR="001B23A4" w:rsidRPr="00F633FA" w:rsidRDefault="001B23A4" w:rsidP="001B23A4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3FA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wymieniają zainteresowania innych ludzi,</w:t>
      </w:r>
    </w:p>
    <w:p w:rsidR="001B23A4" w:rsidRPr="00F633FA" w:rsidRDefault="001B23A4" w:rsidP="001B23A4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3FA">
        <w:rPr>
          <w:rFonts w:ascii="Times New Roman" w:eastAsia="Times New Roman" w:hAnsi="Times New Roman" w:cs="Times New Roman"/>
          <w:sz w:val="24"/>
          <w:szCs w:val="24"/>
          <w:lang w:eastAsia="pl-PL"/>
        </w:rPr>
        <w:t>poznają świat zawodów poprzez zabawę,</w:t>
      </w:r>
    </w:p>
    <w:p w:rsidR="001B23A4" w:rsidRPr="00F633FA" w:rsidRDefault="001B23A4" w:rsidP="001B23A4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3FA">
        <w:rPr>
          <w:rFonts w:ascii="Times New Roman" w:eastAsia="Times New Roman" w:hAnsi="Times New Roman" w:cs="Times New Roman"/>
          <w:sz w:val="24"/>
          <w:szCs w:val="24"/>
          <w:lang w:eastAsia="pl-PL"/>
        </w:rPr>
        <w:t>nabywają umiejętności posługiwania się narzędziami i przyborami dnia codziennego,</w:t>
      </w:r>
    </w:p>
    <w:p w:rsidR="001B23A4" w:rsidRPr="00F633FA" w:rsidRDefault="001B23A4" w:rsidP="001B23A4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3FA">
        <w:rPr>
          <w:rFonts w:ascii="Times New Roman" w:eastAsia="Times New Roman" w:hAnsi="Times New Roman" w:cs="Times New Roman"/>
          <w:sz w:val="24"/>
          <w:szCs w:val="24"/>
          <w:lang w:eastAsia="pl-PL"/>
        </w:rPr>
        <w:t>zdobywają wiedzę na temat reguł dotyczących życia społecznego, np. zachowania w kinie, sklepie,</w:t>
      </w:r>
    </w:p>
    <w:p w:rsidR="001B23A4" w:rsidRPr="00F633FA" w:rsidRDefault="001B23A4" w:rsidP="001B23A4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3FA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podejmują próby określenia, kim chciałyby zostać.</w:t>
      </w:r>
    </w:p>
    <w:p w:rsidR="003401C8" w:rsidRPr="00F633FA" w:rsidRDefault="003401C8" w:rsidP="00AC59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23A4" w:rsidRPr="00F633FA" w:rsidRDefault="001B23A4" w:rsidP="003401C8">
      <w:pPr>
        <w:pStyle w:val="Akapitzlist"/>
        <w:numPr>
          <w:ilvl w:val="0"/>
          <w:numId w:val="28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3F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Monitoring i ewaluacja</w:t>
      </w:r>
    </w:p>
    <w:p w:rsidR="003401C8" w:rsidRPr="00F633FA" w:rsidRDefault="003401C8" w:rsidP="003401C8">
      <w:pPr>
        <w:pStyle w:val="Akapitzlist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23A4" w:rsidRPr="00F633FA" w:rsidRDefault="001B23A4" w:rsidP="001B23A4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3FA">
        <w:rPr>
          <w:rFonts w:ascii="Times New Roman" w:eastAsia="Times New Roman" w:hAnsi="Times New Roman" w:cs="Times New Roman"/>
          <w:sz w:val="24"/>
          <w:szCs w:val="24"/>
          <w:lang w:eastAsia="pl-PL"/>
        </w:rPr>
        <w:t>rozmowy z rodzicami/opiekunami prawnymi,</w:t>
      </w:r>
    </w:p>
    <w:p w:rsidR="001B23A4" w:rsidRPr="00F633FA" w:rsidRDefault="001B23A4" w:rsidP="001B23A4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3FA">
        <w:rPr>
          <w:rFonts w:ascii="Times New Roman" w:eastAsia="Times New Roman" w:hAnsi="Times New Roman" w:cs="Times New Roman"/>
          <w:sz w:val="24"/>
          <w:szCs w:val="24"/>
          <w:lang w:eastAsia="pl-PL"/>
        </w:rPr>
        <w:t>rozmowy z dziećmi,</w:t>
      </w:r>
    </w:p>
    <w:p w:rsidR="001B23A4" w:rsidRPr="00F633FA" w:rsidRDefault="001B23A4" w:rsidP="001B23A4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3FA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współpracy z otoczeniem społeczno-gospodarczym,</w:t>
      </w:r>
    </w:p>
    <w:p w:rsidR="001B23A4" w:rsidRPr="00F633FA" w:rsidRDefault="001B23A4" w:rsidP="001B23A4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3FA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wypełnianie przez wychowawców ankiety z przeprowadzonych działań w danym oddziale przedszkolnym,</w:t>
      </w:r>
    </w:p>
    <w:p w:rsidR="00A05607" w:rsidRPr="00F633FA" w:rsidRDefault="00A05607" w:rsidP="001B23A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pl-PL"/>
        </w:rPr>
      </w:pPr>
    </w:p>
    <w:p w:rsidR="00A05607" w:rsidRPr="00F633FA" w:rsidRDefault="00A05607" w:rsidP="001B23A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pl-PL"/>
        </w:rPr>
      </w:pPr>
    </w:p>
    <w:p w:rsidR="00A05607" w:rsidRPr="00F633FA" w:rsidRDefault="00A05607" w:rsidP="001B23A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pl-PL"/>
        </w:rPr>
      </w:pPr>
    </w:p>
    <w:p w:rsidR="00A05607" w:rsidRPr="00F633FA" w:rsidRDefault="00A05607" w:rsidP="001B23A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pl-PL"/>
        </w:rPr>
      </w:pPr>
    </w:p>
    <w:p w:rsidR="00A05607" w:rsidRPr="00F633FA" w:rsidRDefault="00A05607" w:rsidP="001B23A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pl-PL"/>
        </w:rPr>
      </w:pPr>
    </w:p>
    <w:p w:rsidR="00A05607" w:rsidRPr="00F633FA" w:rsidRDefault="00A05607" w:rsidP="001B23A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pl-PL"/>
        </w:rPr>
      </w:pPr>
    </w:p>
    <w:p w:rsidR="00A05607" w:rsidRPr="00F633FA" w:rsidRDefault="00A05607" w:rsidP="001B23A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pl-PL"/>
        </w:rPr>
      </w:pPr>
    </w:p>
    <w:p w:rsidR="00A05607" w:rsidRPr="00F633FA" w:rsidRDefault="00A05607" w:rsidP="001B23A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pl-PL"/>
        </w:rPr>
      </w:pPr>
    </w:p>
    <w:p w:rsidR="00A05607" w:rsidRPr="00F633FA" w:rsidRDefault="00A05607" w:rsidP="001B23A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pl-PL"/>
        </w:rPr>
      </w:pPr>
    </w:p>
    <w:p w:rsidR="00A05607" w:rsidRPr="00F633FA" w:rsidRDefault="00A05607" w:rsidP="001B23A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pl-PL"/>
        </w:rPr>
      </w:pPr>
    </w:p>
    <w:p w:rsidR="00A05607" w:rsidRPr="00F633FA" w:rsidRDefault="00A05607" w:rsidP="001B23A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pl-PL"/>
        </w:rPr>
      </w:pPr>
    </w:p>
    <w:p w:rsidR="00A05607" w:rsidRPr="00F633FA" w:rsidRDefault="00A05607" w:rsidP="001B23A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pl-PL"/>
        </w:rPr>
      </w:pPr>
    </w:p>
    <w:p w:rsidR="00B972D8" w:rsidRPr="00F633FA" w:rsidRDefault="00B972D8" w:rsidP="001B23A4">
      <w:pPr>
        <w:rPr>
          <w:rFonts w:ascii="Times New Roman" w:hAnsi="Times New Roman" w:cs="Times New Roman"/>
          <w:sz w:val="24"/>
          <w:szCs w:val="24"/>
        </w:rPr>
      </w:pPr>
    </w:p>
    <w:p w:rsidR="001B23A4" w:rsidRPr="00F633FA" w:rsidRDefault="001B23A4" w:rsidP="001B23A4">
      <w:pPr>
        <w:rPr>
          <w:rFonts w:ascii="Times New Roman" w:hAnsi="Times New Roman" w:cs="Times New Roman"/>
          <w:sz w:val="24"/>
          <w:szCs w:val="24"/>
        </w:rPr>
      </w:pPr>
    </w:p>
    <w:sectPr w:rsidR="001B23A4" w:rsidRPr="00F633F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33E" w:rsidRDefault="007A633E" w:rsidP="00EA6D2E">
      <w:pPr>
        <w:spacing w:after="0" w:line="240" w:lineRule="auto"/>
      </w:pPr>
      <w:r>
        <w:separator/>
      </w:r>
    </w:p>
  </w:endnote>
  <w:endnote w:type="continuationSeparator" w:id="0">
    <w:p w:rsidR="007A633E" w:rsidRDefault="007A633E" w:rsidP="00EA6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BA5" w:rsidRDefault="003401C8" w:rsidP="003401C8">
    <w:pPr>
      <w:pStyle w:val="Stopka"/>
      <w:jc w:val="right"/>
    </w:pP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str. </w:t>
    </w:r>
    <w:r>
      <w:rPr>
        <w:rFonts w:eastAsiaTheme="minorEastAsia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rFonts w:eastAsiaTheme="minorEastAsia"/>
        <w:color w:val="4F81BD" w:themeColor="accent1"/>
        <w:sz w:val="20"/>
        <w:szCs w:val="20"/>
      </w:rPr>
      <w:fldChar w:fldCharType="separate"/>
    </w:r>
    <w:r w:rsidR="007E2A8B" w:rsidRPr="007E2A8B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33E" w:rsidRDefault="007A633E" w:rsidP="00EA6D2E">
      <w:pPr>
        <w:spacing w:after="0" w:line="240" w:lineRule="auto"/>
      </w:pPr>
      <w:r>
        <w:separator/>
      </w:r>
    </w:p>
  </w:footnote>
  <w:footnote w:type="continuationSeparator" w:id="0">
    <w:p w:rsidR="007A633E" w:rsidRDefault="007A633E" w:rsidP="00EA6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9DA" w:rsidRDefault="00AC59DA">
    <w:pPr>
      <w:pStyle w:val="Nagwek"/>
      <w:rPr>
        <w:noProof/>
        <w:lang w:eastAsia="pl-PL"/>
      </w:rPr>
    </w:pPr>
  </w:p>
  <w:p w:rsidR="00AC59DA" w:rsidRDefault="00AC59DA">
    <w:pPr>
      <w:pStyle w:val="Nagwek"/>
      <w:rPr>
        <w:noProof/>
        <w:lang w:eastAsia="pl-PL"/>
      </w:rPr>
    </w:pPr>
  </w:p>
  <w:p w:rsidR="003401C8" w:rsidRDefault="003401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4F75"/>
    <w:multiLevelType w:val="multilevel"/>
    <w:tmpl w:val="F9EC61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56195"/>
    <w:multiLevelType w:val="multilevel"/>
    <w:tmpl w:val="D0D8A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90474E"/>
    <w:multiLevelType w:val="multilevel"/>
    <w:tmpl w:val="6792B6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025403"/>
    <w:multiLevelType w:val="multilevel"/>
    <w:tmpl w:val="A0C06F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235513"/>
    <w:multiLevelType w:val="multilevel"/>
    <w:tmpl w:val="122C9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3D2339"/>
    <w:multiLevelType w:val="multilevel"/>
    <w:tmpl w:val="ED2073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DD470D"/>
    <w:multiLevelType w:val="multilevel"/>
    <w:tmpl w:val="FAC61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FF371C"/>
    <w:multiLevelType w:val="multilevel"/>
    <w:tmpl w:val="B1B03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A555C3"/>
    <w:multiLevelType w:val="multilevel"/>
    <w:tmpl w:val="A0100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9F49CA"/>
    <w:multiLevelType w:val="hybridMultilevel"/>
    <w:tmpl w:val="86F298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FA4C63"/>
    <w:multiLevelType w:val="multilevel"/>
    <w:tmpl w:val="4B580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8F6694"/>
    <w:multiLevelType w:val="multilevel"/>
    <w:tmpl w:val="0004F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FD097B"/>
    <w:multiLevelType w:val="multilevel"/>
    <w:tmpl w:val="B69AE4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B5793B"/>
    <w:multiLevelType w:val="multilevel"/>
    <w:tmpl w:val="2E18BC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68655B"/>
    <w:multiLevelType w:val="multilevel"/>
    <w:tmpl w:val="1CBCA6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D6215F"/>
    <w:multiLevelType w:val="multilevel"/>
    <w:tmpl w:val="DDB4E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BB01B3"/>
    <w:multiLevelType w:val="multilevel"/>
    <w:tmpl w:val="AF7CA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A16405"/>
    <w:multiLevelType w:val="multilevel"/>
    <w:tmpl w:val="DFEAC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D31C0A"/>
    <w:multiLevelType w:val="multilevel"/>
    <w:tmpl w:val="A686F2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F31DE2"/>
    <w:multiLevelType w:val="multilevel"/>
    <w:tmpl w:val="20747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022EF4"/>
    <w:multiLevelType w:val="multilevel"/>
    <w:tmpl w:val="F1B6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3B7221"/>
    <w:multiLevelType w:val="multilevel"/>
    <w:tmpl w:val="64B02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3085A13"/>
    <w:multiLevelType w:val="multilevel"/>
    <w:tmpl w:val="8918FB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D746C6"/>
    <w:multiLevelType w:val="multilevel"/>
    <w:tmpl w:val="BDA85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2976CF"/>
    <w:multiLevelType w:val="multilevel"/>
    <w:tmpl w:val="763C7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CE2437"/>
    <w:multiLevelType w:val="multilevel"/>
    <w:tmpl w:val="0C603D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2942C3"/>
    <w:multiLevelType w:val="multilevel"/>
    <w:tmpl w:val="0C902B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500A67"/>
    <w:multiLevelType w:val="multilevel"/>
    <w:tmpl w:val="79E6CB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3"/>
  </w:num>
  <w:num w:numId="3">
    <w:abstractNumId w:val="14"/>
  </w:num>
  <w:num w:numId="4">
    <w:abstractNumId w:val="5"/>
  </w:num>
  <w:num w:numId="5">
    <w:abstractNumId w:val="12"/>
  </w:num>
  <w:num w:numId="6">
    <w:abstractNumId w:val="25"/>
  </w:num>
  <w:num w:numId="7">
    <w:abstractNumId w:val="18"/>
  </w:num>
  <w:num w:numId="8">
    <w:abstractNumId w:val="27"/>
  </w:num>
  <w:num w:numId="9">
    <w:abstractNumId w:val="2"/>
  </w:num>
  <w:num w:numId="10">
    <w:abstractNumId w:val="3"/>
  </w:num>
  <w:num w:numId="11">
    <w:abstractNumId w:val="22"/>
  </w:num>
  <w:num w:numId="12">
    <w:abstractNumId w:val="0"/>
  </w:num>
  <w:num w:numId="13">
    <w:abstractNumId w:val="24"/>
  </w:num>
  <w:num w:numId="14">
    <w:abstractNumId w:val="4"/>
  </w:num>
  <w:num w:numId="15">
    <w:abstractNumId w:val="7"/>
  </w:num>
  <w:num w:numId="16">
    <w:abstractNumId w:val="20"/>
  </w:num>
  <w:num w:numId="17">
    <w:abstractNumId w:val="23"/>
  </w:num>
  <w:num w:numId="18">
    <w:abstractNumId w:val="15"/>
  </w:num>
  <w:num w:numId="19">
    <w:abstractNumId w:val="6"/>
  </w:num>
  <w:num w:numId="20">
    <w:abstractNumId w:val="8"/>
  </w:num>
  <w:num w:numId="21">
    <w:abstractNumId w:val="11"/>
  </w:num>
  <w:num w:numId="22">
    <w:abstractNumId w:val="17"/>
  </w:num>
  <w:num w:numId="23">
    <w:abstractNumId w:val="16"/>
  </w:num>
  <w:num w:numId="24">
    <w:abstractNumId w:val="19"/>
  </w:num>
  <w:num w:numId="25">
    <w:abstractNumId w:val="1"/>
  </w:num>
  <w:num w:numId="26">
    <w:abstractNumId w:val="21"/>
  </w:num>
  <w:num w:numId="27">
    <w:abstractNumId w:val="9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A4"/>
    <w:rsid w:val="000D4298"/>
    <w:rsid w:val="001B23A4"/>
    <w:rsid w:val="001F2D4C"/>
    <w:rsid w:val="0028615F"/>
    <w:rsid w:val="002D5BA5"/>
    <w:rsid w:val="003401C8"/>
    <w:rsid w:val="003D6132"/>
    <w:rsid w:val="00636CDB"/>
    <w:rsid w:val="007A633E"/>
    <w:rsid w:val="007E2A8B"/>
    <w:rsid w:val="00812F9E"/>
    <w:rsid w:val="008159B4"/>
    <w:rsid w:val="008C32D9"/>
    <w:rsid w:val="00A05607"/>
    <w:rsid w:val="00AC59DA"/>
    <w:rsid w:val="00B972D8"/>
    <w:rsid w:val="00BA229C"/>
    <w:rsid w:val="00EA6D2E"/>
    <w:rsid w:val="00F12B65"/>
    <w:rsid w:val="00F6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B23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B23A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B2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B23A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B23A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056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6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6D2E"/>
  </w:style>
  <w:style w:type="paragraph" w:styleId="Stopka">
    <w:name w:val="footer"/>
    <w:basedOn w:val="Normalny"/>
    <w:link w:val="StopkaZnak"/>
    <w:uiPriority w:val="99"/>
    <w:unhideWhenUsed/>
    <w:rsid w:val="00EA6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D2E"/>
  </w:style>
  <w:style w:type="paragraph" w:styleId="Tekstdymka">
    <w:name w:val="Balloon Text"/>
    <w:basedOn w:val="Normalny"/>
    <w:link w:val="TekstdymkaZnak"/>
    <w:uiPriority w:val="99"/>
    <w:semiHidden/>
    <w:unhideWhenUsed/>
    <w:rsid w:val="002D5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BA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D5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B23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B23A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B2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B23A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B23A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056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6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6D2E"/>
  </w:style>
  <w:style w:type="paragraph" w:styleId="Stopka">
    <w:name w:val="footer"/>
    <w:basedOn w:val="Normalny"/>
    <w:link w:val="StopkaZnak"/>
    <w:uiPriority w:val="99"/>
    <w:unhideWhenUsed/>
    <w:rsid w:val="00EA6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D2E"/>
  </w:style>
  <w:style w:type="paragraph" w:styleId="Tekstdymka">
    <w:name w:val="Balloon Text"/>
    <w:basedOn w:val="Normalny"/>
    <w:link w:val="TekstdymkaZnak"/>
    <w:uiPriority w:val="99"/>
    <w:semiHidden/>
    <w:unhideWhenUsed/>
    <w:rsid w:val="002D5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BA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D5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6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7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0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4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8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2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4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4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7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1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6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5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5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15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2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8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7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5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7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7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9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2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34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2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671">
              <w:marLeft w:val="0"/>
              <w:marRight w:val="0"/>
              <w:marTop w:val="300"/>
              <w:marBottom w:val="300"/>
              <w:divBdr>
                <w:top w:val="single" w:sz="6" w:space="15" w:color="F4E3A1"/>
                <w:left w:val="single" w:sz="6" w:space="31" w:color="F4E3A1"/>
                <w:bottom w:val="single" w:sz="6" w:space="15" w:color="F4E3A1"/>
                <w:right w:val="single" w:sz="6" w:space="15" w:color="F4E3A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632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13</cp:revision>
  <dcterms:created xsi:type="dcterms:W3CDTF">2023-01-30T10:15:00Z</dcterms:created>
  <dcterms:modified xsi:type="dcterms:W3CDTF">2023-03-06T09:28:00Z</dcterms:modified>
</cp:coreProperties>
</file>